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A1E4" w14:textId="634DAD38" w:rsidR="00BE4E07" w:rsidRPr="00120456" w:rsidRDefault="00C0444E">
      <w:pPr>
        <w:rPr>
          <w:lang w:val="en-CA" w:eastAsia="en-CA"/>
        </w:rPr>
      </w:pPr>
      <w:r w:rsidRPr="0012045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E6E893D" wp14:editId="4DFBC59B">
                <wp:simplePos x="0" y="0"/>
                <wp:positionH relativeFrom="column">
                  <wp:posOffset>914400</wp:posOffset>
                </wp:positionH>
                <wp:positionV relativeFrom="paragraph">
                  <wp:posOffset>-652780</wp:posOffset>
                </wp:positionV>
                <wp:extent cx="5257800" cy="73152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31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04647" w14:textId="3D7764B6" w:rsidR="000E42B6" w:rsidRDefault="000E42B6" w:rsidP="00311F91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E42B6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CFUW MONCTON EDUCATION AWARDS 202</w:t>
                            </w:r>
                            <w:r w:rsidR="0057272F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1CF4DC93" w14:textId="6DFFA273" w:rsidR="00311F91" w:rsidRPr="00311F91" w:rsidRDefault="00E6234E" w:rsidP="00311F91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Dear </w:t>
                            </w:r>
                            <w:r w:rsidR="00D46C70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Administrators and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Counsellors</w:t>
                            </w:r>
                            <w:r w:rsidR="00311F91" w:rsidRPr="00311F91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7AD378C3" w14:textId="77777777" w:rsidR="00D4747F" w:rsidRPr="008C1E1C" w:rsidRDefault="00D4747F" w:rsidP="00D4747F">
                            <w:pPr>
                              <w:spacing w:after="160" w:line="256" w:lineRule="auto"/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Since 1933, CFUW Moncton has been working to empower women.  W</w:t>
                            </w:r>
                            <w:r w:rsidRPr="008C1E1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have </w:t>
                            </w:r>
                            <w:r w:rsidRPr="008C1E1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been supporting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young </w:t>
                            </w:r>
                            <w:r w:rsidRPr="008C1E1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women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in Greater Moncton </w:t>
                            </w:r>
                            <w:r w:rsidRPr="008C1E1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with post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 w:rsidRPr="008C1E1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secondary education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since 1944.</w:t>
                            </w:r>
                          </w:p>
                          <w:p w14:paraId="1DCCBDDD" w14:textId="3BF21F69" w:rsidR="00D4747F" w:rsidRPr="008C1E1C" w:rsidRDefault="00D4747F" w:rsidP="00D4747F">
                            <w:pPr>
                              <w:spacing w:after="160" w:line="256" w:lineRule="auto"/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Our Awards Committee would like to </w:t>
                            </w:r>
                            <w:r w:rsidR="00D46C70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again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hand over the administration of our high school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Education Awards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to the schools. </w:t>
                            </w:r>
                            <w:r w:rsidRPr="008C1E1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We are confident that you are in the best position to choose the appropriate candidates to receive our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 w:rsidRPr="008C1E1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wards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C1E1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based on academic record, financial considerations, and life situation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29C85D9" w14:textId="77777777" w:rsidR="00D4747F" w:rsidRDefault="00D4747F" w:rsidP="003F1803">
                            <w:pPr>
                              <w:spacing w:line="257" w:lineRule="auto"/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We are offering each high school in Greater Moncton:</w:t>
                            </w:r>
                          </w:p>
                          <w:p w14:paraId="59C7C95F" w14:textId="265FB0BE" w:rsidR="00D4747F" w:rsidRDefault="00D4747F" w:rsidP="00D4747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60" w:line="256" w:lineRule="auto"/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one</w:t>
                            </w:r>
                            <w:r w:rsidRPr="008169D5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$1,500 award for a woman enrol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ling in a </w:t>
                            </w:r>
                            <w:r w:rsidRPr="008169D5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university</w:t>
                            </w:r>
                            <w:r w:rsidR="00E002A2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, and</w:t>
                            </w:r>
                          </w:p>
                          <w:p w14:paraId="60851ECC" w14:textId="1B034D94" w:rsidR="00D4747F" w:rsidRPr="008169D5" w:rsidRDefault="00D4747F" w:rsidP="00D4747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60" w:line="256" w:lineRule="auto"/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one </w:t>
                            </w:r>
                            <w:r w:rsidRPr="008169D5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$800 award for a woman enro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lling</w:t>
                            </w:r>
                            <w:r w:rsidRPr="008169D5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in a college</w:t>
                            </w:r>
                            <w:r w:rsidR="00237887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 w:rsidRPr="008169D5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6DFB576A" w14:textId="77777777" w:rsidR="00D4747F" w:rsidRDefault="00D4747F" w:rsidP="003F1803">
                            <w:pPr>
                              <w:spacing w:line="257" w:lineRule="auto"/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Your task would be to:</w:t>
                            </w:r>
                          </w:p>
                          <w:p w14:paraId="5E557F82" w14:textId="68C3DEBC" w:rsidR="00D4747F" w:rsidRDefault="00D4747F" w:rsidP="00D474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56" w:lineRule="auto"/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C1E1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adverti</w:t>
                            </w:r>
                            <w:r w:rsidR="003B5CB3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  <w:r w:rsidRPr="008C1E1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the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 w:rsidRPr="008C1E1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wards to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your</w:t>
                            </w:r>
                            <w:r w:rsidR="001A5414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female</w:t>
                            </w:r>
                            <w:r w:rsidRPr="008C1E1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students</w:t>
                            </w:r>
                            <w:r w:rsidR="00237887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11097DC3" w14:textId="3D44C670" w:rsidR="00D4747F" w:rsidRDefault="00D4747F" w:rsidP="00D474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56" w:lineRule="auto"/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C1E1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choos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  <w:r w:rsidR="001A5414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which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030F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woman would receive each award, based on the application</w:t>
                            </w:r>
                            <w:r w:rsidR="00237887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3229E939" w14:textId="33AC65B8" w:rsidR="00E002A2" w:rsidRPr="00E002A2" w:rsidRDefault="00D4747F" w:rsidP="00E002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56" w:lineRule="auto"/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002A2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provide us with the names of winners</w:t>
                            </w:r>
                            <w:r w:rsidR="00E002A2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well before the graduation ceremony.</w:t>
                            </w:r>
                            <w:r w:rsidRPr="00E002A2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A7ECEE9" w14:textId="7272E785" w:rsidR="00D4747F" w:rsidRPr="00E002A2" w:rsidRDefault="002A76DA" w:rsidP="00C17C6C">
                            <w:pPr>
                              <w:spacing w:line="257" w:lineRule="auto"/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002A2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CFUW</w:t>
                            </w:r>
                            <w:r w:rsidR="00854A2E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002A2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Moncton</w:t>
                            </w:r>
                            <w:r w:rsidR="00D4747F" w:rsidRPr="00E002A2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will:</w:t>
                            </w:r>
                          </w:p>
                          <w:p w14:paraId="4DD4AB58" w14:textId="127D7EFF" w:rsidR="00D4747F" w:rsidRDefault="00E002A2" w:rsidP="00E002A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6" w:lineRule="auto"/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when</w:t>
                            </w:r>
                            <w:r w:rsidR="00CB0CE5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recipients’ names are sent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to us, provide</w:t>
                            </w:r>
                            <w:r w:rsidR="00C17C6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17C6C" w:rsidRPr="008C1E1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each </w:t>
                            </w:r>
                            <w:r w:rsidR="00C17C6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award </w:t>
                            </w:r>
                            <w:r w:rsidR="00C17C6C" w:rsidRPr="008C1E1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recipient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a Congratulations L</w:t>
                            </w:r>
                            <w:r w:rsidR="00D4747F" w:rsidRPr="008C1E1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etter </w:t>
                            </w:r>
                            <w:r w:rsidR="00D4747F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with our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CFUW Moncton </w:t>
                            </w:r>
                            <w:r w:rsidR="00D4747F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contact information </w:t>
                            </w:r>
                            <w:r w:rsidR="00D4747F" w:rsidRPr="008C1E1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requesting confirmation of registration at their chosen university or college in the upcoming fall</w:t>
                            </w:r>
                            <w:r w:rsidR="00CB0CE5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45D96" w:rsidRPr="00214A50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as well as a recent photo</w:t>
                            </w:r>
                            <w:r w:rsidR="00237887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72BE1B9E" w14:textId="737DBAF9" w:rsidR="00D4747F" w:rsidRDefault="00D4747F" w:rsidP="00D474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6" w:lineRule="auto"/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</w:t>
                            </w:r>
                            <w:r w:rsidRPr="008C1E1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end the award cheque directly to each recipient</w:t>
                            </w:r>
                            <w:r w:rsidR="00237887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23675A3" w14:textId="337C1C7B" w:rsidR="00D4747F" w:rsidRDefault="00032A0C" w:rsidP="00D4747F">
                            <w:pPr>
                              <w:spacing w:after="160" w:line="256" w:lineRule="auto"/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Our 202</w:t>
                            </w:r>
                            <w:r w:rsidR="001E1E65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</w:t>
                            </w:r>
                            <w:r w:rsidR="00D4747F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application form is attached. If you need further information or </w:t>
                            </w:r>
                            <w:r w:rsidR="00A46903" w:rsidRPr="00214A50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wish</w:t>
                            </w:r>
                            <w:r w:rsidR="00A46903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747F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to discuss this plan, please contact </w:t>
                            </w:r>
                            <w:r w:rsidR="00A15E2C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one of us</w:t>
                            </w:r>
                            <w:r w:rsidR="00D4747F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at the coordinates </w:t>
                            </w:r>
                            <w:r w:rsidR="00345D96" w:rsidRPr="00214A50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listed</w:t>
                            </w:r>
                            <w:r w:rsidR="00345D96">
                              <w:rPr>
                                <w:rFonts w:ascii="Calibri" w:eastAsia="Calibri" w:hAnsi="Calibri" w:cs="Calibri"/>
                                <w:color w:val="C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747F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below. We are looking forward to a wonderful relationship with each high school to further the educational aspirations of students.</w:t>
                            </w:r>
                          </w:p>
                          <w:p w14:paraId="05E61271" w14:textId="665E31FF" w:rsidR="009C7D9D" w:rsidRDefault="00D4747F" w:rsidP="00D4747F">
                            <w:pPr>
                              <w:spacing w:after="160" w:line="256" w:lineRule="auto"/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Sincerely,</w:t>
                            </w:r>
                          </w:p>
                          <w:p w14:paraId="35F15BB3" w14:textId="458053C2" w:rsidR="00D4747F" w:rsidRPr="0057272F" w:rsidRDefault="00EB041D" w:rsidP="00D4747F">
                            <w:pPr>
                              <w:spacing w:line="256" w:lineRule="auto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Awards Co</w:t>
                            </w:r>
                            <w:r w:rsidR="0057272F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mmittee</w:t>
                            </w:r>
                            <w:r w:rsidR="00D4747F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0444E">
                              <w:tab/>
                            </w:r>
                            <w:r w:rsidR="0057272F">
                              <w:tab/>
                            </w:r>
                            <w:r w:rsidR="0057272F" w:rsidRPr="0057272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Rhonda Rubin</w:t>
                            </w:r>
                            <w:r w:rsidR="0057272F" w:rsidRPr="0057272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="0057272F" w:rsidRPr="0057272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  <w:t>506-855-7980</w:t>
                            </w:r>
                          </w:p>
                          <w:p w14:paraId="7DD04BC2" w14:textId="1F498390" w:rsidR="00EB041D" w:rsidRPr="00A524E2" w:rsidRDefault="00A524E2" w:rsidP="00D4747F">
                            <w:pPr>
                              <w:spacing w:line="256" w:lineRule="auto"/>
                              <w:rPr>
                                <w:rFonts w:asciiTheme="majorHAnsi" w:eastAsia="Calibri" w:hAnsiTheme="majorHAns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7D2F2E">
                                <w:rPr>
                                  <w:rStyle w:val="Hyperlink"/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cfuwmoncton@gmail.com</w:t>
                              </w:r>
                            </w:hyperlink>
                            <w:r w:rsidR="00EB041D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57272F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Michelle </w:t>
                            </w:r>
                            <w:r w:rsidR="0057272F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Gignac    </w:t>
                            </w:r>
                            <w:r w:rsidR="0057272F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ab/>
                              <w:t>506-855-7079</w:t>
                            </w:r>
                          </w:p>
                          <w:p w14:paraId="16BEC5BC" w14:textId="76D5E4BD" w:rsidR="00DB00B7" w:rsidRPr="00C0444E" w:rsidRDefault="00EB041D" w:rsidP="00C0444E">
                            <w:pPr>
                              <w:spacing w:line="259" w:lineRule="auto"/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16"/>
                                <w:szCs w:val="16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16"/>
                                <w:szCs w:val="16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16"/>
                                <w:szCs w:val="16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16"/>
                                <w:szCs w:val="16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16"/>
                                <w:szCs w:val="16"/>
                                <w:lang w:val="en-CA"/>
                              </w:rPr>
                              <w:tab/>
                            </w:r>
                          </w:p>
                          <w:p w14:paraId="6F118C96" w14:textId="1358515E" w:rsidR="00FE45C1" w:rsidRPr="00C17C6C" w:rsidRDefault="004E2F7C" w:rsidP="00D805DB">
                            <w:pPr>
                              <w:spacing w:after="20" w:line="259" w:lineRule="auto"/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B5571D"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22"/>
                                <w:szCs w:val="22"/>
                                <w:lang w:val="en-CA"/>
                              </w:rPr>
                              <w:t>C</w:t>
                            </w:r>
                            <w:r w:rsidR="00047193" w:rsidRPr="00B5571D"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22"/>
                                <w:szCs w:val="22"/>
                                <w:lang w:val="en-CA"/>
                              </w:rPr>
                              <w:t xml:space="preserve">FUW </w:t>
                            </w:r>
                            <w:r w:rsidR="00FE45C1" w:rsidRPr="00B5571D"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22"/>
                                <w:szCs w:val="22"/>
                                <w:lang w:val="en-CA"/>
                              </w:rPr>
                              <w:t xml:space="preserve">Moncton is one of </w:t>
                            </w:r>
                            <w:r w:rsidRPr="00B5571D"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22"/>
                                <w:szCs w:val="22"/>
                                <w:lang w:val="en-CA"/>
                              </w:rPr>
                              <w:t>about</w:t>
                            </w:r>
                            <w:r w:rsidR="00B13C37" w:rsidRPr="00B5571D"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22"/>
                                <w:szCs w:val="22"/>
                                <w:lang w:val="en-CA"/>
                              </w:rPr>
                              <w:t xml:space="preserve"> 100</w:t>
                            </w:r>
                            <w:r w:rsidR="00FE45C1" w:rsidRPr="00B5571D"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22"/>
                                <w:szCs w:val="22"/>
                                <w:lang w:val="en-CA"/>
                              </w:rPr>
                              <w:t xml:space="preserve"> CFUW clubs across Canada. We take an interest in social issues, particularly education, human rights, public affairs and the environment. Our </w:t>
                            </w:r>
                            <w:r w:rsidR="00E45A85" w:rsidRPr="00B5571D"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22"/>
                                <w:szCs w:val="22"/>
                                <w:lang w:val="en-CA"/>
                              </w:rPr>
                              <w:t xml:space="preserve">softcover </w:t>
                            </w:r>
                            <w:r w:rsidR="00B13C37" w:rsidRPr="00B5571D"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22"/>
                                <w:szCs w:val="22"/>
                                <w:lang w:val="en-CA"/>
                              </w:rPr>
                              <w:t>Book Sale</w:t>
                            </w:r>
                            <w:r w:rsidR="00A27710" w:rsidRPr="00B5571D"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22"/>
                                <w:szCs w:val="22"/>
                                <w:lang w:val="en-CA"/>
                              </w:rPr>
                              <w:t>,</w:t>
                            </w:r>
                            <w:r w:rsidR="00B13C37" w:rsidRPr="00B5571D"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22"/>
                                <w:szCs w:val="22"/>
                                <w:lang w:val="en-CA"/>
                              </w:rPr>
                              <w:t xml:space="preserve"> each May</w:t>
                            </w:r>
                            <w:r w:rsidR="00A27710" w:rsidRPr="00B5571D"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22"/>
                                <w:szCs w:val="22"/>
                                <w:lang w:val="en-CA"/>
                              </w:rPr>
                              <w:t>,</w:t>
                            </w:r>
                            <w:r w:rsidR="00FE45C1" w:rsidRPr="00B5571D"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22"/>
                                <w:szCs w:val="22"/>
                                <w:lang w:val="en-CA"/>
                              </w:rPr>
                              <w:t xml:space="preserve"> helps to support our annual </w:t>
                            </w:r>
                            <w:r w:rsidR="006825A4" w:rsidRPr="00B5571D"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22"/>
                                <w:szCs w:val="22"/>
                                <w:lang w:val="en-CA"/>
                              </w:rPr>
                              <w:t>education</w:t>
                            </w:r>
                            <w:r w:rsidR="00BA2EA8" w:rsidRPr="00B5571D"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22"/>
                                <w:szCs w:val="22"/>
                                <w:lang w:val="en-CA"/>
                              </w:rPr>
                              <w:t xml:space="preserve"> awards</w:t>
                            </w:r>
                            <w:r w:rsidR="00FE45C1" w:rsidRPr="00B5571D"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22"/>
                                <w:szCs w:val="22"/>
                                <w:lang w:val="en-CA"/>
                              </w:rPr>
                              <w:t>.</w:t>
                            </w:r>
                            <w:r w:rsidRPr="00B5571D"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22"/>
                                <w:szCs w:val="22"/>
                                <w:lang w:val="en-CA"/>
                              </w:rPr>
                              <w:t xml:space="preserve"> Presently, we give </w:t>
                            </w:r>
                            <w:r w:rsidR="00032A0C"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22"/>
                                <w:szCs w:val="22"/>
                                <w:lang w:val="en-CA"/>
                              </w:rPr>
                              <w:t>over</w:t>
                            </w:r>
                            <w:r w:rsidR="00EB261D"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  <w:r w:rsidRPr="00B5571D">
                              <w:rPr>
                                <w:rFonts w:ascii="TimesNewRomanPSMT" w:hAnsi="TimesNewRomanPSMT" w:cs="TimesNewRomanPSMT"/>
                                <w:i/>
                                <w:color w:val="000090"/>
                                <w:sz w:val="22"/>
                                <w:szCs w:val="22"/>
                                <w:lang w:val="en-CA"/>
                              </w:rPr>
                              <w:t>$18,000.00 each year in the tri-community area</w:t>
                            </w:r>
                            <w:r w:rsidRPr="00C17C6C">
                              <w:rPr>
                                <w:rFonts w:ascii="TimesNewRomanPSMT" w:hAnsi="TimesNewRomanPSMT" w:cs="TimesNewRomanPSMT"/>
                                <w:i/>
                                <w:color w:val="0000FF"/>
                                <w:sz w:val="22"/>
                                <w:szCs w:val="22"/>
                                <w:lang w:val="en-CA"/>
                              </w:rPr>
                              <w:t xml:space="preserve">. </w:t>
                            </w:r>
                            <w:r w:rsidR="00FE45C1" w:rsidRPr="00C17C6C">
                              <w:rPr>
                                <w:rFonts w:ascii="TimesNewRomanPSMT" w:hAnsi="TimesNewRomanPSMT" w:cs="TimesNewRomanPSMT"/>
                                <w:i/>
                                <w:color w:val="0000FF"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  <w:hyperlink r:id="rId8" w:history="1">
                              <w:r w:rsidR="00E20137" w:rsidRPr="00C17C6C">
                                <w:rPr>
                                  <w:rStyle w:val="Hyperlink"/>
                                  <w:rFonts w:ascii="TimesNewRomanPSMT" w:hAnsi="TimesNewRomanPSMT" w:cs="TimesNewRomanPSMT"/>
                                  <w:i/>
                                  <w:color w:val="0000FF"/>
                                  <w:sz w:val="22"/>
                                  <w:szCs w:val="22"/>
                                  <w:u w:val="none"/>
                                </w:rPr>
                                <w:t>sites.google.com/site/</w:t>
                              </w:r>
                              <w:proofErr w:type="spellStart"/>
                              <w:r w:rsidR="00E20137" w:rsidRPr="00C17C6C">
                                <w:rPr>
                                  <w:rStyle w:val="Hyperlink"/>
                                  <w:rFonts w:ascii="TimesNewRomanPSMT" w:hAnsi="TimesNewRomanPSMT" w:cs="TimesNewRomanPSMT"/>
                                  <w:i/>
                                  <w:color w:val="0000FF"/>
                                  <w:sz w:val="22"/>
                                  <w:szCs w:val="22"/>
                                  <w:u w:val="none"/>
                                </w:rPr>
                                <w:t>cfuwmoncton</w:t>
                              </w:r>
                              <w:proofErr w:type="spellEnd"/>
                              <w:r w:rsidR="00E20137" w:rsidRPr="00C17C6C">
                                <w:rPr>
                                  <w:rStyle w:val="Hyperlink"/>
                                  <w:rFonts w:ascii="TimesNewRomanPSMT" w:hAnsi="TimesNewRomanPSMT" w:cs="TimesNewRomanPSMT"/>
                                  <w:i/>
                                  <w:color w:val="0000FF"/>
                                  <w:sz w:val="22"/>
                                  <w:szCs w:val="22"/>
                                  <w:u w:val="none"/>
                                </w:rPr>
                                <w:t>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E89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-51.4pt;width:414pt;height:8in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">
                <v:textbox>
                  <w:txbxContent>
                    <w:p w14:paraId="1EE04647" w14:textId="3D7764B6" w:rsidR="000E42B6" w:rsidRDefault="000E42B6" w:rsidP="00311F91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0E42B6">
                        <w:rPr>
                          <w:rFonts w:ascii="Calibri" w:eastAsia="Calibri" w:hAnsi="Calibri" w:cs="Calibri"/>
                          <w:b/>
                          <w:color w:val="000000"/>
                          <w:sz w:val="22"/>
                          <w:szCs w:val="22"/>
                        </w:rPr>
                        <w:t>CFUW MONCTON EDUCATION AWARDS 202</w:t>
                      </w:r>
                      <w:r w:rsidR="0057272F">
                        <w:rPr>
                          <w:rFonts w:ascii="Calibri" w:eastAsia="Calibri" w:hAnsi="Calibri" w:cs="Calibri"/>
                          <w:b/>
                          <w:color w:val="000000"/>
                          <w:sz w:val="22"/>
                          <w:szCs w:val="22"/>
                        </w:rPr>
                        <w:t>6</w:t>
                      </w:r>
                    </w:p>
                    <w:p w14:paraId="1CF4DC93" w14:textId="6DFFA273" w:rsidR="00311F91" w:rsidRPr="00311F91" w:rsidRDefault="00E6234E" w:rsidP="00311F91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Dear </w:t>
                      </w:r>
                      <w:r w:rsidR="00D46C70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Administrators and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Counsellors</w:t>
                      </w:r>
                      <w:r w:rsidR="00311F91" w:rsidRPr="00311F91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,</w:t>
                      </w:r>
                    </w:p>
                    <w:p w14:paraId="7AD378C3" w14:textId="77777777" w:rsidR="00D4747F" w:rsidRPr="008C1E1C" w:rsidRDefault="00D4747F" w:rsidP="00D4747F">
                      <w:pPr>
                        <w:spacing w:after="160" w:line="256" w:lineRule="auto"/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Since 1933, CFUW Moncton has been working to empower women.  W</w:t>
                      </w:r>
                      <w:r w:rsidRPr="008C1E1C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have </w:t>
                      </w:r>
                      <w:r w:rsidRPr="008C1E1C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been supporting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young </w:t>
                      </w:r>
                      <w:r w:rsidRPr="008C1E1C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women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in Greater Moncton </w:t>
                      </w:r>
                      <w:r w:rsidRPr="008C1E1C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with post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 w:rsidRPr="008C1E1C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secondary education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since 1944.</w:t>
                      </w:r>
                    </w:p>
                    <w:p w14:paraId="1DCCBDDD" w14:textId="3BF21F69" w:rsidR="00D4747F" w:rsidRPr="008C1E1C" w:rsidRDefault="00D4747F" w:rsidP="00D4747F">
                      <w:pPr>
                        <w:spacing w:after="160" w:line="256" w:lineRule="auto"/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Our Awards Committee would like to </w:t>
                      </w:r>
                      <w:r w:rsidR="00D46C70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again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hand over the administration of our high school 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Education Awards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to the schools. </w:t>
                      </w:r>
                      <w:r w:rsidRPr="008C1E1C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We are confident that you are in the best position to choose the appropriate candidates to receive our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a</w:t>
                      </w:r>
                      <w:r w:rsidRPr="008C1E1C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wards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8C1E1C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based on academic record, financial considerations, and life situation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529C85D9" w14:textId="77777777" w:rsidR="00D4747F" w:rsidRDefault="00D4747F" w:rsidP="003F1803">
                      <w:pPr>
                        <w:spacing w:line="257" w:lineRule="auto"/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We are offering each high school in Greater Moncton:</w:t>
                      </w:r>
                    </w:p>
                    <w:p w14:paraId="59C7C95F" w14:textId="265FB0BE" w:rsidR="00D4747F" w:rsidRDefault="00D4747F" w:rsidP="00D4747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60" w:line="256" w:lineRule="auto"/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one</w:t>
                      </w:r>
                      <w:r w:rsidRPr="008169D5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$1,500 award for a woman enrol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ling in a </w:t>
                      </w:r>
                      <w:r w:rsidRPr="008169D5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university</w:t>
                      </w:r>
                      <w:r w:rsidR="00E002A2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, and</w:t>
                      </w:r>
                    </w:p>
                    <w:p w14:paraId="60851ECC" w14:textId="1B034D94" w:rsidR="00D4747F" w:rsidRPr="008169D5" w:rsidRDefault="00D4747F" w:rsidP="00D4747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60" w:line="256" w:lineRule="auto"/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one </w:t>
                      </w:r>
                      <w:r w:rsidRPr="008169D5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$800 award for a woman enro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lling</w:t>
                      </w:r>
                      <w:r w:rsidRPr="008169D5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in a college</w:t>
                      </w:r>
                      <w:r w:rsidR="00237887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.</w:t>
                      </w:r>
                      <w:r w:rsidRPr="008169D5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6DFB576A" w14:textId="77777777" w:rsidR="00D4747F" w:rsidRDefault="00D4747F" w:rsidP="003F1803">
                      <w:pPr>
                        <w:spacing w:line="257" w:lineRule="auto"/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Your task would be to:</w:t>
                      </w:r>
                    </w:p>
                    <w:p w14:paraId="5E557F82" w14:textId="68C3DEBC" w:rsidR="00D4747F" w:rsidRDefault="00D4747F" w:rsidP="00D474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56" w:lineRule="auto"/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8C1E1C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adverti</w:t>
                      </w:r>
                      <w:r w:rsidR="003B5CB3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e</w:t>
                      </w:r>
                      <w:r w:rsidRPr="008C1E1C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the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a</w:t>
                      </w:r>
                      <w:r w:rsidRPr="008C1E1C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wards to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your</w:t>
                      </w:r>
                      <w:r w:rsidR="001A5414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female</w:t>
                      </w:r>
                      <w:r w:rsidRPr="008C1E1C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students</w:t>
                      </w:r>
                      <w:r w:rsidR="00237887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,</w:t>
                      </w:r>
                    </w:p>
                    <w:p w14:paraId="11097DC3" w14:textId="3D44C670" w:rsidR="00D4747F" w:rsidRDefault="00D4747F" w:rsidP="00D474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56" w:lineRule="auto"/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8C1E1C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choos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e</w:t>
                      </w:r>
                      <w:r w:rsidR="001A5414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which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A030F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woman would receive each award, based on the application</w:t>
                      </w:r>
                      <w:r w:rsidR="00237887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,</w:t>
                      </w:r>
                    </w:p>
                    <w:p w14:paraId="3229E939" w14:textId="33AC65B8" w:rsidR="00E002A2" w:rsidRPr="00E002A2" w:rsidRDefault="00D4747F" w:rsidP="00E002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56" w:lineRule="auto"/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E002A2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provide us with the names of winners</w:t>
                      </w:r>
                      <w:r w:rsidR="00E002A2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well before the graduation ceremony.</w:t>
                      </w:r>
                      <w:r w:rsidRPr="00E002A2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A7ECEE9" w14:textId="7272E785" w:rsidR="00D4747F" w:rsidRPr="00E002A2" w:rsidRDefault="002A76DA" w:rsidP="00C17C6C">
                      <w:pPr>
                        <w:spacing w:line="257" w:lineRule="auto"/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E002A2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CFUW</w:t>
                      </w:r>
                      <w:r w:rsidR="00854A2E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E002A2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Moncton</w:t>
                      </w:r>
                      <w:r w:rsidR="00D4747F" w:rsidRPr="00E002A2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will:</w:t>
                      </w:r>
                    </w:p>
                    <w:p w14:paraId="4DD4AB58" w14:textId="127D7EFF" w:rsidR="00D4747F" w:rsidRDefault="00E002A2" w:rsidP="00E002A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6" w:lineRule="auto"/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when</w:t>
                      </w:r>
                      <w:r w:rsidR="00CB0CE5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recipients’ names are sent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to us, provide</w:t>
                      </w:r>
                      <w:r w:rsidR="00C17C6C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C17C6C" w:rsidRPr="008C1E1C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each </w:t>
                      </w:r>
                      <w:r w:rsidR="00C17C6C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award </w:t>
                      </w:r>
                      <w:r w:rsidR="00C17C6C" w:rsidRPr="008C1E1C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recipient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a Congratulations L</w:t>
                      </w:r>
                      <w:r w:rsidR="00D4747F" w:rsidRPr="008C1E1C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etter </w:t>
                      </w:r>
                      <w:r w:rsidR="00D4747F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with our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CFUW Moncton </w:t>
                      </w:r>
                      <w:r w:rsidR="00D4747F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contact information </w:t>
                      </w:r>
                      <w:r w:rsidR="00D4747F" w:rsidRPr="008C1E1C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requesting confirmation of registration at their chosen university or college in the upcoming fall</w:t>
                      </w:r>
                      <w:r w:rsidR="00CB0CE5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345D96" w:rsidRPr="00214A50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as well as a recent photo</w:t>
                      </w:r>
                      <w:r w:rsidR="00237887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,</w:t>
                      </w:r>
                    </w:p>
                    <w:p w14:paraId="72BE1B9E" w14:textId="737DBAF9" w:rsidR="00D4747F" w:rsidRDefault="00D4747F" w:rsidP="00D474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6" w:lineRule="auto"/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s</w:t>
                      </w:r>
                      <w:r w:rsidRPr="008C1E1C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end the award cheque directly to each recipient</w:t>
                      </w:r>
                      <w:r w:rsidR="00237887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023675A3" w14:textId="337C1C7B" w:rsidR="00D4747F" w:rsidRDefault="00032A0C" w:rsidP="00D4747F">
                      <w:pPr>
                        <w:spacing w:after="160" w:line="256" w:lineRule="auto"/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Our 202</w:t>
                      </w:r>
                      <w:r w:rsidR="001E1E65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6</w:t>
                      </w:r>
                      <w:r w:rsidR="00D4747F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application form is attached. If you need further information or </w:t>
                      </w:r>
                      <w:r w:rsidR="00A46903" w:rsidRPr="00214A50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wish</w:t>
                      </w:r>
                      <w:r w:rsidR="00A46903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4747F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to discuss this plan, please contact </w:t>
                      </w:r>
                      <w:r w:rsidR="00A15E2C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one of us</w:t>
                      </w:r>
                      <w:r w:rsidR="00D4747F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at the coordinates </w:t>
                      </w:r>
                      <w:r w:rsidR="00345D96" w:rsidRPr="00214A50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listed</w:t>
                      </w:r>
                      <w:r w:rsidR="00345D96">
                        <w:rPr>
                          <w:rFonts w:ascii="Calibri" w:eastAsia="Calibri" w:hAnsi="Calibri" w:cs="Calibri"/>
                          <w:color w:val="C00000"/>
                          <w:sz w:val="22"/>
                          <w:szCs w:val="22"/>
                        </w:rPr>
                        <w:t xml:space="preserve"> </w:t>
                      </w:r>
                      <w:r w:rsidR="00D4747F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below. We are looking forward to a wonderful relationship with each high school to further the educational aspirations of students.</w:t>
                      </w:r>
                    </w:p>
                    <w:p w14:paraId="05E61271" w14:textId="665E31FF" w:rsidR="009C7D9D" w:rsidRDefault="00D4747F" w:rsidP="00D4747F">
                      <w:pPr>
                        <w:spacing w:after="160" w:line="256" w:lineRule="auto"/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Sincerely,</w:t>
                      </w:r>
                    </w:p>
                    <w:p w14:paraId="35F15BB3" w14:textId="458053C2" w:rsidR="00D4747F" w:rsidRPr="0057272F" w:rsidRDefault="00EB041D" w:rsidP="00D4747F">
                      <w:pPr>
                        <w:spacing w:line="256" w:lineRule="auto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Awards Co</w:t>
                      </w:r>
                      <w:r w:rsidR="0057272F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>mmittee</w:t>
                      </w:r>
                      <w:r w:rsidR="00D4747F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C0444E">
                        <w:tab/>
                      </w:r>
                      <w:r w:rsidR="0057272F">
                        <w:tab/>
                      </w:r>
                      <w:r w:rsidR="0057272F" w:rsidRPr="0057272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Rhonda Rubin</w:t>
                      </w:r>
                      <w:r w:rsidR="0057272F" w:rsidRPr="0057272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="0057272F" w:rsidRPr="0057272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  <w:t>506-855-7980</w:t>
                      </w:r>
                    </w:p>
                    <w:p w14:paraId="7DD04BC2" w14:textId="1F498390" w:rsidR="00EB041D" w:rsidRPr="00A524E2" w:rsidRDefault="00A524E2" w:rsidP="00D4747F">
                      <w:pPr>
                        <w:spacing w:line="256" w:lineRule="auto"/>
                        <w:rPr>
                          <w:rFonts w:asciiTheme="majorHAnsi" w:eastAsia="Calibri" w:hAnsiTheme="majorHAnsi" w:cs="Calibri"/>
                          <w:color w:val="000000"/>
                          <w:sz w:val="20"/>
                          <w:szCs w:val="20"/>
                        </w:rPr>
                      </w:pPr>
                      <w:hyperlink r:id="rId9" w:history="1">
                        <w:r w:rsidRPr="007D2F2E">
                          <w:rPr>
                            <w:rStyle w:val="Hyperlink"/>
                            <w:rFonts w:ascii="Calibri" w:eastAsia="Calibri" w:hAnsi="Calibri" w:cs="Calibri"/>
                            <w:sz w:val="22"/>
                            <w:szCs w:val="22"/>
                          </w:rPr>
                          <w:t>cfuwmoncton@gmail.com</w:t>
                        </w:r>
                      </w:hyperlink>
                      <w:r w:rsidR="00EB041D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57272F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Michelle </w:t>
                      </w:r>
                      <w:r w:rsidR="0057272F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Gignac    </w:t>
                      </w:r>
                      <w:r w:rsidR="0057272F"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ab/>
                        <w:t>506-855-7079</w:t>
                      </w:r>
                    </w:p>
                    <w:p w14:paraId="16BEC5BC" w14:textId="76D5E4BD" w:rsidR="00DB00B7" w:rsidRPr="00C0444E" w:rsidRDefault="00EB041D" w:rsidP="00C0444E">
                      <w:pPr>
                        <w:spacing w:line="259" w:lineRule="auto"/>
                        <w:rPr>
                          <w:rFonts w:ascii="TimesNewRomanPSMT" w:hAnsi="TimesNewRomanPSMT" w:cs="TimesNewRomanPSMT"/>
                          <w:i/>
                          <w:color w:val="000090"/>
                          <w:sz w:val="16"/>
                          <w:szCs w:val="16"/>
                          <w:lang w:val="en-CA"/>
                        </w:rPr>
                      </w:pPr>
                      <w:r>
                        <w:rPr>
                          <w:rFonts w:ascii="TimesNewRomanPSMT" w:hAnsi="TimesNewRomanPSMT" w:cs="TimesNewRomanPSMT"/>
                          <w:i/>
                          <w:color w:val="000090"/>
                          <w:sz w:val="16"/>
                          <w:szCs w:val="16"/>
                          <w:lang w:val="en-CA"/>
                        </w:rPr>
                        <w:tab/>
                      </w:r>
                      <w:r>
                        <w:rPr>
                          <w:rFonts w:ascii="TimesNewRomanPSMT" w:hAnsi="TimesNewRomanPSMT" w:cs="TimesNewRomanPSMT"/>
                          <w:i/>
                          <w:color w:val="000090"/>
                          <w:sz w:val="16"/>
                          <w:szCs w:val="16"/>
                          <w:lang w:val="en-CA"/>
                        </w:rPr>
                        <w:tab/>
                      </w:r>
                      <w:r>
                        <w:rPr>
                          <w:rFonts w:ascii="TimesNewRomanPSMT" w:hAnsi="TimesNewRomanPSMT" w:cs="TimesNewRomanPSMT"/>
                          <w:i/>
                          <w:color w:val="000090"/>
                          <w:sz w:val="16"/>
                          <w:szCs w:val="16"/>
                          <w:lang w:val="en-CA"/>
                        </w:rPr>
                        <w:tab/>
                      </w:r>
                      <w:r>
                        <w:rPr>
                          <w:rFonts w:ascii="TimesNewRomanPSMT" w:hAnsi="TimesNewRomanPSMT" w:cs="TimesNewRomanPSMT"/>
                          <w:i/>
                          <w:color w:val="000090"/>
                          <w:sz w:val="16"/>
                          <w:szCs w:val="16"/>
                          <w:lang w:val="en-CA"/>
                        </w:rPr>
                        <w:tab/>
                      </w:r>
                      <w:r>
                        <w:rPr>
                          <w:rFonts w:ascii="TimesNewRomanPSMT" w:hAnsi="TimesNewRomanPSMT" w:cs="TimesNewRomanPSMT"/>
                          <w:i/>
                          <w:color w:val="000090"/>
                          <w:sz w:val="16"/>
                          <w:szCs w:val="16"/>
                          <w:lang w:val="en-CA"/>
                        </w:rPr>
                        <w:tab/>
                      </w:r>
                    </w:p>
                    <w:p w14:paraId="6F118C96" w14:textId="1358515E" w:rsidR="00FE45C1" w:rsidRPr="00C17C6C" w:rsidRDefault="004E2F7C" w:rsidP="00D805DB">
                      <w:pPr>
                        <w:spacing w:after="20" w:line="259" w:lineRule="auto"/>
                        <w:rPr>
                          <w:rFonts w:ascii="TimesNewRomanPSMT" w:hAnsi="TimesNewRomanPSMT" w:cs="TimesNewRomanPSMT"/>
                          <w:i/>
                          <w:color w:val="000090"/>
                          <w:sz w:val="22"/>
                          <w:szCs w:val="22"/>
                          <w:lang w:val="en-CA"/>
                        </w:rPr>
                      </w:pPr>
                      <w:r w:rsidRPr="00B5571D">
                        <w:rPr>
                          <w:rFonts w:ascii="TimesNewRomanPSMT" w:hAnsi="TimesNewRomanPSMT" w:cs="TimesNewRomanPSMT"/>
                          <w:i/>
                          <w:color w:val="000090"/>
                          <w:sz w:val="22"/>
                          <w:szCs w:val="22"/>
                          <w:lang w:val="en-CA"/>
                        </w:rPr>
                        <w:t>C</w:t>
                      </w:r>
                      <w:r w:rsidR="00047193" w:rsidRPr="00B5571D">
                        <w:rPr>
                          <w:rFonts w:ascii="TimesNewRomanPSMT" w:hAnsi="TimesNewRomanPSMT" w:cs="TimesNewRomanPSMT"/>
                          <w:i/>
                          <w:color w:val="000090"/>
                          <w:sz w:val="22"/>
                          <w:szCs w:val="22"/>
                          <w:lang w:val="en-CA"/>
                        </w:rPr>
                        <w:t xml:space="preserve">FUW </w:t>
                      </w:r>
                      <w:r w:rsidR="00FE45C1" w:rsidRPr="00B5571D">
                        <w:rPr>
                          <w:rFonts w:ascii="TimesNewRomanPSMT" w:hAnsi="TimesNewRomanPSMT" w:cs="TimesNewRomanPSMT"/>
                          <w:i/>
                          <w:color w:val="000090"/>
                          <w:sz w:val="22"/>
                          <w:szCs w:val="22"/>
                          <w:lang w:val="en-CA"/>
                        </w:rPr>
                        <w:t xml:space="preserve">Moncton is one of </w:t>
                      </w:r>
                      <w:r w:rsidRPr="00B5571D">
                        <w:rPr>
                          <w:rFonts w:ascii="TimesNewRomanPSMT" w:hAnsi="TimesNewRomanPSMT" w:cs="TimesNewRomanPSMT"/>
                          <w:i/>
                          <w:color w:val="000090"/>
                          <w:sz w:val="22"/>
                          <w:szCs w:val="22"/>
                          <w:lang w:val="en-CA"/>
                        </w:rPr>
                        <w:t>about</w:t>
                      </w:r>
                      <w:r w:rsidR="00B13C37" w:rsidRPr="00B5571D">
                        <w:rPr>
                          <w:rFonts w:ascii="TimesNewRomanPSMT" w:hAnsi="TimesNewRomanPSMT" w:cs="TimesNewRomanPSMT"/>
                          <w:i/>
                          <w:color w:val="000090"/>
                          <w:sz w:val="22"/>
                          <w:szCs w:val="22"/>
                          <w:lang w:val="en-CA"/>
                        </w:rPr>
                        <w:t xml:space="preserve"> 100</w:t>
                      </w:r>
                      <w:r w:rsidR="00FE45C1" w:rsidRPr="00B5571D">
                        <w:rPr>
                          <w:rFonts w:ascii="TimesNewRomanPSMT" w:hAnsi="TimesNewRomanPSMT" w:cs="TimesNewRomanPSMT"/>
                          <w:i/>
                          <w:color w:val="000090"/>
                          <w:sz w:val="22"/>
                          <w:szCs w:val="22"/>
                          <w:lang w:val="en-CA"/>
                        </w:rPr>
                        <w:t xml:space="preserve"> CFUW clubs across Canada. We take an interest in social issues, particularly education, human rights, public affairs and the environment. Our </w:t>
                      </w:r>
                      <w:r w:rsidR="00E45A85" w:rsidRPr="00B5571D">
                        <w:rPr>
                          <w:rFonts w:ascii="TimesNewRomanPSMT" w:hAnsi="TimesNewRomanPSMT" w:cs="TimesNewRomanPSMT"/>
                          <w:i/>
                          <w:color w:val="000090"/>
                          <w:sz w:val="22"/>
                          <w:szCs w:val="22"/>
                          <w:lang w:val="en-CA"/>
                        </w:rPr>
                        <w:t xml:space="preserve">softcover </w:t>
                      </w:r>
                      <w:r w:rsidR="00B13C37" w:rsidRPr="00B5571D">
                        <w:rPr>
                          <w:rFonts w:ascii="TimesNewRomanPSMT" w:hAnsi="TimesNewRomanPSMT" w:cs="TimesNewRomanPSMT"/>
                          <w:i/>
                          <w:color w:val="000090"/>
                          <w:sz w:val="22"/>
                          <w:szCs w:val="22"/>
                          <w:lang w:val="en-CA"/>
                        </w:rPr>
                        <w:t>Book Sale</w:t>
                      </w:r>
                      <w:r w:rsidR="00A27710" w:rsidRPr="00B5571D">
                        <w:rPr>
                          <w:rFonts w:ascii="TimesNewRomanPSMT" w:hAnsi="TimesNewRomanPSMT" w:cs="TimesNewRomanPSMT"/>
                          <w:i/>
                          <w:color w:val="000090"/>
                          <w:sz w:val="22"/>
                          <w:szCs w:val="22"/>
                          <w:lang w:val="en-CA"/>
                        </w:rPr>
                        <w:t>,</w:t>
                      </w:r>
                      <w:r w:rsidR="00B13C37" w:rsidRPr="00B5571D">
                        <w:rPr>
                          <w:rFonts w:ascii="TimesNewRomanPSMT" w:hAnsi="TimesNewRomanPSMT" w:cs="TimesNewRomanPSMT"/>
                          <w:i/>
                          <w:color w:val="000090"/>
                          <w:sz w:val="22"/>
                          <w:szCs w:val="22"/>
                          <w:lang w:val="en-CA"/>
                        </w:rPr>
                        <w:t xml:space="preserve"> each May</w:t>
                      </w:r>
                      <w:r w:rsidR="00A27710" w:rsidRPr="00B5571D">
                        <w:rPr>
                          <w:rFonts w:ascii="TimesNewRomanPSMT" w:hAnsi="TimesNewRomanPSMT" w:cs="TimesNewRomanPSMT"/>
                          <w:i/>
                          <w:color w:val="000090"/>
                          <w:sz w:val="22"/>
                          <w:szCs w:val="22"/>
                          <w:lang w:val="en-CA"/>
                        </w:rPr>
                        <w:t>,</w:t>
                      </w:r>
                      <w:r w:rsidR="00FE45C1" w:rsidRPr="00B5571D">
                        <w:rPr>
                          <w:rFonts w:ascii="TimesNewRomanPSMT" w:hAnsi="TimesNewRomanPSMT" w:cs="TimesNewRomanPSMT"/>
                          <w:i/>
                          <w:color w:val="000090"/>
                          <w:sz w:val="22"/>
                          <w:szCs w:val="22"/>
                          <w:lang w:val="en-CA"/>
                        </w:rPr>
                        <w:t xml:space="preserve"> helps to support our annual </w:t>
                      </w:r>
                      <w:r w:rsidR="006825A4" w:rsidRPr="00B5571D">
                        <w:rPr>
                          <w:rFonts w:ascii="TimesNewRomanPSMT" w:hAnsi="TimesNewRomanPSMT" w:cs="TimesNewRomanPSMT"/>
                          <w:i/>
                          <w:color w:val="000090"/>
                          <w:sz w:val="22"/>
                          <w:szCs w:val="22"/>
                          <w:lang w:val="en-CA"/>
                        </w:rPr>
                        <w:t>education</w:t>
                      </w:r>
                      <w:r w:rsidR="00BA2EA8" w:rsidRPr="00B5571D">
                        <w:rPr>
                          <w:rFonts w:ascii="TimesNewRomanPSMT" w:hAnsi="TimesNewRomanPSMT" w:cs="TimesNewRomanPSMT"/>
                          <w:i/>
                          <w:color w:val="000090"/>
                          <w:sz w:val="22"/>
                          <w:szCs w:val="22"/>
                          <w:lang w:val="en-CA"/>
                        </w:rPr>
                        <w:t xml:space="preserve"> awards</w:t>
                      </w:r>
                      <w:r w:rsidR="00FE45C1" w:rsidRPr="00B5571D">
                        <w:rPr>
                          <w:rFonts w:ascii="TimesNewRomanPSMT" w:hAnsi="TimesNewRomanPSMT" w:cs="TimesNewRomanPSMT"/>
                          <w:i/>
                          <w:color w:val="000090"/>
                          <w:sz w:val="22"/>
                          <w:szCs w:val="22"/>
                          <w:lang w:val="en-CA"/>
                        </w:rPr>
                        <w:t>.</w:t>
                      </w:r>
                      <w:r w:rsidRPr="00B5571D">
                        <w:rPr>
                          <w:rFonts w:ascii="TimesNewRomanPSMT" w:hAnsi="TimesNewRomanPSMT" w:cs="TimesNewRomanPSMT"/>
                          <w:i/>
                          <w:color w:val="000090"/>
                          <w:sz w:val="22"/>
                          <w:szCs w:val="22"/>
                          <w:lang w:val="en-CA"/>
                        </w:rPr>
                        <w:t xml:space="preserve"> Presently, we give </w:t>
                      </w:r>
                      <w:r w:rsidR="00032A0C">
                        <w:rPr>
                          <w:rFonts w:ascii="TimesNewRomanPSMT" w:hAnsi="TimesNewRomanPSMT" w:cs="TimesNewRomanPSMT"/>
                          <w:i/>
                          <w:color w:val="000090"/>
                          <w:sz w:val="22"/>
                          <w:szCs w:val="22"/>
                          <w:lang w:val="en-CA"/>
                        </w:rPr>
                        <w:t>over</w:t>
                      </w:r>
                      <w:r w:rsidR="00EB261D">
                        <w:rPr>
                          <w:rFonts w:ascii="TimesNewRomanPSMT" w:hAnsi="TimesNewRomanPSMT" w:cs="TimesNewRomanPSMT"/>
                          <w:i/>
                          <w:color w:val="000090"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  <w:r w:rsidRPr="00B5571D">
                        <w:rPr>
                          <w:rFonts w:ascii="TimesNewRomanPSMT" w:hAnsi="TimesNewRomanPSMT" w:cs="TimesNewRomanPSMT"/>
                          <w:i/>
                          <w:color w:val="000090"/>
                          <w:sz w:val="22"/>
                          <w:szCs w:val="22"/>
                          <w:lang w:val="en-CA"/>
                        </w:rPr>
                        <w:t>$18,000.00 each year in the tri-community area</w:t>
                      </w:r>
                      <w:r w:rsidRPr="00C17C6C">
                        <w:rPr>
                          <w:rFonts w:ascii="TimesNewRomanPSMT" w:hAnsi="TimesNewRomanPSMT" w:cs="TimesNewRomanPSMT"/>
                          <w:i/>
                          <w:color w:val="0000FF"/>
                          <w:sz w:val="22"/>
                          <w:szCs w:val="22"/>
                          <w:lang w:val="en-CA"/>
                        </w:rPr>
                        <w:t xml:space="preserve">. </w:t>
                      </w:r>
                      <w:r w:rsidR="00FE45C1" w:rsidRPr="00C17C6C">
                        <w:rPr>
                          <w:rFonts w:ascii="TimesNewRomanPSMT" w:hAnsi="TimesNewRomanPSMT" w:cs="TimesNewRomanPSMT"/>
                          <w:i/>
                          <w:color w:val="0000FF"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  <w:hyperlink r:id="rId10" w:history="1">
                        <w:r w:rsidR="00E20137" w:rsidRPr="00C17C6C">
                          <w:rPr>
                            <w:rStyle w:val="Hyperlink"/>
                            <w:rFonts w:ascii="TimesNewRomanPSMT" w:hAnsi="TimesNewRomanPSMT" w:cs="TimesNewRomanPSMT"/>
                            <w:i/>
                            <w:color w:val="0000FF"/>
                            <w:sz w:val="22"/>
                            <w:szCs w:val="22"/>
                            <w:u w:val="none"/>
                          </w:rPr>
                          <w:t>sites.google.com/site/</w:t>
                        </w:r>
                        <w:proofErr w:type="spellStart"/>
                        <w:r w:rsidR="00E20137" w:rsidRPr="00C17C6C">
                          <w:rPr>
                            <w:rStyle w:val="Hyperlink"/>
                            <w:rFonts w:ascii="TimesNewRomanPSMT" w:hAnsi="TimesNewRomanPSMT" w:cs="TimesNewRomanPSMT"/>
                            <w:i/>
                            <w:color w:val="0000FF"/>
                            <w:sz w:val="22"/>
                            <w:szCs w:val="22"/>
                            <w:u w:val="none"/>
                          </w:rPr>
                          <w:t>cfuwmoncton</w:t>
                        </w:r>
                        <w:proofErr w:type="spellEnd"/>
                        <w:r w:rsidR="00E20137" w:rsidRPr="00C17C6C">
                          <w:rPr>
                            <w:rStyle w:val="Hyperlink"/>
                            <w:rFonts w:ascii="TimesNewRomanPSMT" w:hAnsi="TimesNewRomanPSMT" w:cs="TimesNewRomanPSMT"/>
                            <w:i/>
                            <w:color w:val="0000FF"/>
                            <w:sz w:val="22"/>
                            <w:szCs w:val="22"/>
                            <w:u w:val="none"/>
                          </w:rPr>
                          <w:t>/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  <w:r w:rsidRPr="001204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06217" wp14:editId="49BED198">
                <wp:simplePos x="0" y="0"/>
                <wp:positionH relativeFrom="column">
                  <wp:posOffset>-914400</wp:posOffset>
                </wp:positionH>
                <wp:positionV relativeFrom="paragraph">
                  <wp:posOffset>-652780</wp:posOffset>
                </wp:positionV>
                <wp:extent cx="1828800" cy="7315200"/>
                <wp:effectExtent l="0" t="0" r="0" b="0"/>
                <wp:wrapSquare wrapText="bothSides"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3152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8B0AF" w14:textId="401132DA" w:rsidR="004E2F7C" w:rsidRDefault="0052646E" w:rsidP="00A2084D">
                            <w:pPr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A46903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  <w:sz w:val="22"/>
                                <w:szCs w:val="22"/>
                                <w:lang w:val="en-CA"/>
                              </w:rPr>
                              <w:t>C</w:t>
                            </w:r>
                            <w:r w:rsidR="00032A0C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  <w:sz w:val="22"/>
                                <w:szCs w:val="22"/>
                                <w:lang w:val="en-CA"/>
                              </w:rPr>
                              <w:t>FUW 1919-2026</w:t>
                            </w:r>
                          </w:p>
                          <w:p w14:paraId="3A89D8A1" w14:textId="77777777" w:rsidR="00A46903" w:rsidRPr="00A46903" w:rsidRDefault="00A46903" w:rsidP="00A2084D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13F08F5" w14:textId="77777777" w:rsidR="00BA2EA8" w:rsidRPr="00A46903" w:rsidRDefault="00FE45C1" w:rsidP="00BA2EA8">
                            <w:pPr>
                              <w:rPr>
                                <w:rStyle w:val="Hyperlink"/>
                                <w:rFonts w:asciiTheme="majorHAnsi" w:hAnsiTheme="majorHAnsi" w:cstheme="majorHAnsi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A46903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</w:rPr>
                              <w:t>C</w:t>
                            </w:r>
                            <w:r w:rsidR="00DB1F07" w:rsidRPr="00A46903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</w:rPr>
                              <w:t>FUW</w:t>
                            </w:r>
                            <w:r w:rsidR="00E20137" w:rsidRPr="00A46903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</w:rPr>
                              <w:t>,</w:t>
                            </w:r>
                            <w:r w:rsidRPr="00A46903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46903">
                              <w:rPr>
                                <w:rFonts w:asciiTheme="majorHAnsi" w:hAnsiTheme="majorHAnsi" w:cstheme="majorHAnsi"/>
                                <w:iCs/>
                                <w:sz w:val="22"/>
                                <w:szCs w:val="22"/>
                                <w:lang w:val="en-CA"/>
                              </w:rPr>
                              <w:t>a</w:t>
                            </w:r>
                            <w:r w:rsidR="004200D8" w:rsidRPr="00A46903">
                              <w:rPr>
                                <w:rFonts w:asciiTheme="majorHAnsi" w:hAnsiTheme="majorHAnsi" w:cstheme="majorHAnsi"/>
                                <w:iCs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  <w:r w:rsidRPr="00A46903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:lang w:val="en-CA"/>
                              </w:rPr>
                              <w:t>voluntary non-profit, self-funded</w:t>
                            </w:r>
                            <w:r w:rsidR="00E20137" w:rsidRPr="00A46903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:lang w:val="en-CA"/>
                              </w:rPr>
                              <w:t>,</w:t>
                            </w:r>
                            <w:r w:rsidR="00256DCB" w:rsidRPr="00A46903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:lang w:val="en-CA"/>
                              </w:rPr>
                              <w:t xml:space="preserve"> national </w:t>
                            </w:r>
                            <w:r w:rsidRPr="00A46903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:lang w:val="en-CA"/>
                              </w:rPr>
                              <w:t xml:space="preserve">organization of </w:t>
                            </w:r>
                            <w:r w:rsidR="00DB1F07" w:rsidRPr="00A46903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:lang w:val="en-CA"/>
                              </w:rPr>
                              <w:t>over 6</w:t>
                            </w:r>
                            <w:r w:rsidRPr="00A46903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:lang w:val="en-CA"/>
                              </w:rPr>
                              <w:t>,000 women, is</w:t>
                            </w:r>
                            <w:r w:rsidRPr="00A4690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  <w:r w:rsidRPr="00A46903">
                              <w:rPr>
                                <w:rFonts w:asciiTheme="majorHAnsi" w:hAnsiTheme="majorHAnsi" w:cstheme="majorHAnsi"/>
                                <w:iCs/>
                                <w:sz w:val="22"/>
                                <w:szCs w:val="22"/>
                                <w:lang w:val="en-CA"/>
                              </w:rPr>
                              <w:t>recognized for promoting the empowerment of women and girls.</w:t>
                            </w:r>
                            <w:r w:rsidR="00BA2EA8" w:rsidRPr="00A4690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1" w:history="1">
                              <w:r w:rsidR="00BA2EA8" w:rsidRPr="00A46903">
                                <w:rPr>
                                  <w:rStyle w:val="Hyperlink"/>
                                  <w:rFonts w:asciiTheme="majorHAnsi" w:hAnsiTheme="majorHAnsi" w:cstheme="majorHAnsi"/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  <w:lang w:val="en-CA"/>
                                </w:rPr>
                                <w:t>www.cfuw.org</w:t>
                              </w:r>
                            </w:hyperlink>
                          </w:p>
                          <w:p w14:paraId="7A47819B" w14:textId="77777777" w:rsidR="00FE45C1" w:rsidRPr="00A46903" w:rsidRDefault="00FE45C1" w:rsidP="0039246F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24441903" w14:textId="77777777" w:rsidR="00FE45C1" w:rsidRPr="00A46903" w:rsidRDefault="00FE45C1" w:rsidP="00A2084D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A46903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:lang w:val="en-CA"/>
                              </w:rPr>
                              <w:t>CFUW holds consultative status with the United Nations (ECOSOC), belongs to the Education Committee of the Canadian Commission for UNESCO and is the largest affiliate of Graduate Women International.</w:t>
                            </w:r>
                            <w:r w:rsidR="002E2039" w:rsidRPr="00A46903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</w:p>
                          <w:p w14:paraId="63804BC0" w14:textId="1915DF67" w:rsidR="00FE45C1" w:rsidRPr="00A46903" w:rsidRDefault="002E2039" w:rsidP="00A2084D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:lang w:val="en-CA"/>
                              </w:rPr>
                            </w:pPr>
                            <w:hyperlink r:id="rId12" w:history="1">
                              <w:r w:rsidRPr="00A46903">
                                <w:rPr>
                                  <w:rStyle w:val="Hyperlink"/>
                                  <w:rFonts w:asciiTheme="majorHAnsi" w:hAnsiTheme="majorHAnsi" w:cstheme="majorHAnsi"/>
                                  <w:color w:val="FFFFFF" w:themeColor="background1"/>
                                  <w:sz w:val="22"/>
                                  <w:szCs w:val="22"/>
                                  <w:lang w:val="en-CA"/>
                                </w:rPr>
                                <w:t>graduatewomen.org/</w:t>
                              </w:r>
                            </w:hyperlink>
                          </w:p>
                          <w:p w14:paraId="4BE6DF6A" w14:textId="77777777" w:rsidR="002E2039" w:rsidRPr="00A46903" w:rsidRDefault="002E2039" w:rsidP="00A2084D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7315B71A" w14:textId="77777777" w:rsidR="00FE45C1" w:rsidRPr="00A46903" w:rsidRDefault="00FE45C1" w:rsidP="00A2084D">
                            <w:pP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A4690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CA"/>
                              </w:rPr>
                              <w:t>CFUW members are committed to:</w:t>
                            </w:r>
                          </w:p>
                          <w:p w14:paraId="231E593B" w14:textId="77777777" w:rsidR="00FE45C1" w:rsidRPr="00A46903" w:rsidRDefault="00FE45C1" w:rsidP="00A2084D">
                            <w:pP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A4690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CA"/>
                              </w:rPr>
                              <w:t>--the pursuit of knowledge,</w:t>
                            </w:r>
                          </w:p>
                          <w:p w14:paraId="5E51FEC7" w14:textId="77777777" w:rsidR="00FE45C1" w:rsidRPr="00A46903" w:rsidRDefault="00FE45C1" w:rsidP="00A2084D">
                            <w:pP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A4690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CA"/>
                              </w:rPr>
                              <w:t>--the promotion of education,</w:t>
                            </w:r>
                          </w:p>
                          <w:p w14:paraId="0AA80A0A" w14:textId="77777777" w:rsidR="00FE45C1" w:rsidRPr="00A46903" w:rsidRDefault="00FE45C1" w:rsidP="00A2084D">
                            <w:pP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A4690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CA"/>
                              </w:rPr>
                              <w:t>--the improvement of the status of</w:t>
                            </w:r>
                            <w:r w:rsidR="00BA2EA8" w:rsidRPr="00A4690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  <w:r w:rsidRPr="00A4690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CA"/>
                              </w:rPr>
                              <w:t>women and human rights, and</w:t>
                            </w:r>
                          </w:p>
                          <w:p w14:paraId="32AE5264" w14:textId="649BA03D" w:rsidR="00A46903" w:rsidRDefault="00FE45C1" w:rsidP="00A2084D">
                            <w:pP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A4690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CA"/>
                              </w:rPr>
                              <w:t>--active participation and leadership</w:t>
                            </w:r>
                            <w:r w:rsidR="00B13C37" w:rsidRPr="00A4690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  <w:r w:rsidRPr="00A4690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CA"/>
                              </w:rPr>
                              <w:t>in public affairs</w:t>
                            </w:r>
                          </w:p>
                          <w:p w14:paraId="2D89093E" w14:textId="498C9EA1" w:rsidR="00FE45C1" w:rsidRDefault="00E20137" w:rsidP="00A2084D">
                            <w:pP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A4690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CA"/>
                              </w:rPr>
                              <w:t>All</w:t>
                            </w:r>
                            <w:r w:rsidR="00FE45C1" w:rsidRPr="00A4690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CA"/>
                              </w:rPr>
                              <w:t xml:space="preserve"> in a spirit of</w:t>
                            </w:r>
                            <w:r w:rsidR="00B13C37" w:rsidRPr="00A4690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  <w:r w:rsidR="00FE45C1" w:rsidRPr="00A4690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CA"/>
                              </w:rPr>
                              <w:t>cooperation and friendship.</w:t>
                            </w:r>
                          </w:p>
                          <w:p w14:paraId="2D163F71" w14:textId="77777777" w:rsidR="00A46903" w:rsidRPr="00A46903" w:rsidRDefault="00A46903" w:rsidP="00A2084D">
                            <w:pP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7D345581" w14:textId="77777777" w:rsidR="00FE45C1" w:rsidRPr="00A46903" w:rsidRDefault="00FE45C1" w:rsidP="00BE4E07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A4690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CA"/>
                              </w:rPr>
                              <w:t xml:space="preserve"> CFUW clubs welcome all women who support our </w:t>
                            </w:r>
                            <w:r w:rsidR="00B13C37" w:rsidRPr="00A4690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CA"/>
                              </w:rPr>
                              <w:t>purpose to join</w:t>
                            </w:r>
                            <w:r w:rsidR="004E2F7C" w:rsidRPr="00A4690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CA"/>
                              </w:rPr>
                              <w:t xml:space="preserve"> us</w:t>
                            </w:r>
                            <w:r w:rsidR="00B13C37" w:rsidRPr="00A4690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CA"/>
                              </w:rPr>
                              <w:t>!</w:t>
                            </w:r>
                          </w:p>
                          <w:p w14:paraId="5BC128BA" w14:textId="77777777" w:rsidR="00FE45C1" w:rsidRPr="00A46903" w:rsidRDefault="00FE45C1" w:rsidP="00BE4E07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1C4452F2" w14:textId="77777777" w:rsidR="00FE45C1" w:rsidRPr="00A46903" w:rsidRDefault="00FE45C1" w:rsidP="00BE4E07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A46903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06217" id="Rectangle 203" o:spid="_x0000_s1027" style="position:absolute;margin-left:-1in;margin-top:-51.4pt;width:2in;height:8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" fillcolor="#4f81bd [3204]" stroked="f" strokeweight="2pt">
                <v:textbox inset=",14.4pt,8.64pt,18pt">
                  <w:txbxContent>
                    <w:p w14:paraId="5F18B0AF" w14:textId="401132DA" w:rsidR="004E2F7C" w:rsidRDefault="0052646E" w:rsidP="00A2084D">
                      <w:pPr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  <w:sz w:val="22"/>
                          <w:szCs w:val="22"/>
                          <w:lang w:val="en-CA"/>
                        </w:rPr>
                      </w:pPr>
                      <w:r w:rsidRPr="00A46903"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  <w:sz w:val="22"/>
                          <w:szCs w:val="22"/>
                          <w:lang w:val="en-CA"/>
                        </w:rPr>
                        <w:t>C</w:t>
                      </w:r>
                      <w:r w:rsidR="00032A0C"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  <w:sz w:val="22"/>
                          <w:szCs w:val="22"/>
                          <w:lang w:val="en-CA"/>
                        </w:rPr>
                        <w:t>FUW 1919-2026</w:t>
                      </w:r>
                    </w:p>
                    <w:p w14:paraId="3A89D8A1" w14:textId="77777777" w:rsidR="00A46903" w:rsidRPr="00A46903" w:rsidRDefault="00A46903" w:rsidP="00A2084D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513F08F5" w14:textId="77777777" w:rsidR="00BA2EA8" w:rsidRPr="00A46903" w:rsidRDefault="00FE45C1" w:rsidP="00BA2EA8">
                      <w:pPr>
                        <w:rPr>
                          <w:rStyle w:val="Hyperlink"/>
                          <w:rFonts w:asciiTheme="majorHAnsi" w:hAnsiTheme="majorHAnsi" w:cstheme="majorHAnsi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n-CA"/>
                        </w:rPr>
                      </w:pPr>
                      <w:r w:rsidRPr="00A46903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</w:rPr>
                        <w:t>C</w:t>
                      </w:r>
                      <w:r w:rsidR="00DB1F07" w:rsidRPr="00A46903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</w:rPr>
                        <w:t>FUW</w:t>
                      </w:r>
                      <w:r w:rsidR="00E20137" w:rsidRPr="00A46903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</w:rPr>
                        <w:t>,</w:t>
                      </w:r>
                      <w:r w:rsidRPr="00A46903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Pr="00A46903">
                        <w:rPr>
                          <w:rFonts w:asciiTheme="majorHAnsi" w:hAnsiTheme="majorHAnsi" w:cstheme="majorHAnsi"/>
                          <w:iCs/>
                          <w:sz w:val="22"/>
                          <w:szCs w:val="22"/>
                          <w:lang w:val="en-CA"/>
                        </w:rPr>
                        <w:t>a</w:t>
                      </w:r>
                      <w:r w:rsidR="004200D8" w:rsidRPr="00A46903">
                        <w:rPr>
                          <w:rFonts w:asciiTheme="majorHAnsi" w:hAnsiTheme="majorHAnsi" w:cstheme="majorHAnsi"/>
                          <w:iCs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  <w:r w:rsidRPr="00A46903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:lang w:val="en-CA"/>
                        </w:rPr>
                        <w:t>voluntary non-profit, self-funded</w:t>
                      </w:r>
                      <w:r w:rsidR="00E20137" w:rsidRPr="00A46903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:lang w:val="en-CA"/>
                        </w:rPr>
                        <w:t>,</w:t>
                      </w:r>
                      <w:r w:rsidR="00256DCB" w:rsidRPr="00A46903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:lang w:val="en-CA"/>
                        </w:rPr>
                        <w:t xml:space="preserve"> national </w:t>
                      </w:r>
                      <w:r w:rsidRPr="00A46903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:lang w:val="en-CA"/>
                        </w:rPr>
                        <w:t xml:space="preserve">organization of </w:t>
                      </w:r>
                      <w:r w:rsidR="00DB1F07" w:rsidRPr="00A46903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:lang w:val="en-CA"/>
                        </w:rPr>
                        <w:t>over 6</w:t>
                      </w:r>
                      <w:r w:rsidRPr="00A46903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:lang w:val="en-CA"/>
                        </w:rPr>
                        <w:t>,000 women, is</w:t>
                      </w:r>
                      <w:r w:rsidRPr="00A46903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  <w:r w:rsidRPr="00A46903">
                        <w:rPr>
                          <w:rFonts w:asciiTheme="majorHAnsi" w:hAnsiTheme="majorHAnsi" w:cstheme="majorHAnsi"/>
                          <w:iCs/>
                          <w:sz w:val="22"/>
                          <w:szCs w:val="22"/>
                          <w:lang w:val="en-CA"/>
                        </w:rPr>
                        <w:t>recognized for promoting the empowerment of women and girls.</w:t>
                      </w:r>
                      <w:r w:rsidR="00BA2EA8" w:rsidRPr="00A4690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hyperlink r:id="rId13" w:history="1">
                        <w:r w:rsidR="00BA2EA8" w:rsidRPr="00A46903">
                          <w:rPr>
                            <w:rStyle w:val="Hyperlink"/>
                            <w:rFonts w:asciiTheme="majorHAnsi" w:hAnsiTheme="majorHAnsi" w:cstheme="majorHAnsi"/>
                            <w:i/>
                            <w:iCs/>
                            <w:color w:val="FFFFFF" w:themeColor="background1"/>
                            <w:sz w:val="22"/>
                            <w:szCs w:val="22"/>
                            <w:lang w:val="en-CA"/>
                          </w:rPr>
                          <w:t>www.cfuw.org</w:t>
                        </w:r>
                      </w:hyperlink>
                    </w:p>
                    <w:p w14:paraId="7A47819B" w14:textId="77777777" w:rsidR="00FE45C1" w:rsidRPr="00A46903" w:rsidRDefault="00FE45C1" w:rsidP="0039246F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:lang w:val="en-CA"/>
                        </w:rPr>
                      </w:pPr>
                    </w:p>
                    <w:p w14:paraId="24441903" w14:textId="77777777" w:rsidR="00FE45C1" w:rsidRPr="00A46903" w:rsidRDefault="00FE45C1" w:rsidP="00A2084D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:lang w:val="en-CA"/>
                        </w:rPr>
                      </w:pPr>
                      <w:r w:rsidRPr="00A46903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:lang w:val="en-CA"/>
                        </w:rPr>
                        <w:t>CFUW holds consultative status with the United Nations (ECOSOC), belongs to the Education Committee of the Canadian Commission for UNESCO and is the largest affiliate of Graduate Women International.</w:t>
                      </w:r>
                      <w:r w:rsidR="002E2039" w:rsidRPr="00A46903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</w:p>
                    <w:p w14:paraId="63804BC0" w14:textId="1915DF67" w:rsidR="00FE45C1" w:rsidRPr="00A46903" w:rsidRDefault="002E2039" w:rsidP="00A2084D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:lang w:val="en-CA"/>
                        </w:rPr>
                      </w:pPr>
                      <w:hyperlink r:id="rId14" w:history="1">
                        <w:r w:rsidRPr="00A46903">
                          <w:rPr>
                            <w:rStyle w:val="Hyperlink"/>
                            <w:rFonts w:asciiTheme="majorHAnsi" w:hAnsiTheme="majorHAnsi" w:cstheme="majorHAnsi"/>
                            <w:color w:val="FFFFFF" w:themeColor="background1"/>
                            <w:sz w:val="22"/>
                            <w:szCs w:val="22"/>
                            <w:lang w:val="en-CA"/>
                          </w:rPr>
                          <w:t>graduatewomen.org/</w:t>
                        </w:r>
                      </w:hyperlink>
                    </w:p>
                    <w:p w14:paraId="4BE6DF6A" w14:textId="77777777" w:rsidR="002E2039" w:rsidRPr="00A46903" w:rsidRDefault="002E2039" w:rsidP="00A2084D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:lang w:val="en-CA"/>
                        </w:rPr>
                      </w:pPr>
                    </w:p>
                    <w:p w14:paraId="7315B71A" w14:textId="77777777" w:rsidR="00FE45C1" w:rsidRPr="00A46903" w:rsidRDefault="00FE45C1" w:rsidP="00A2084D">
                      <w:pPr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CA"/>
                        </w:rPr>
                      </w:pPr>
                      <w:r w:rsidRPr="00A46903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CA"/>
                        </w:rPr>
                        <w:t>CFUW members are committed to:</w:t>
                      </w:r>
                    </w:p>
                    <w:p w14:paraId="231E593B" w14:textId="77777777" w:rsidR="00FE45C1" w:rsidRPr="00A46903" w:rsidRDefault="00FE45C1" w:rsidP="00A2084D">
                      <w:pPr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CA"/>
                        </w:rPr>
                      </w:pPr>
                      <w:r w:rsidRPr="00A46903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CA"/>
                        </w:rPr>
                        <w:t>--the pursuit of knowledge,</w:t>
                      </w:r>
                    </w:p>
                    <w:p w14:paraId="5E51FEC7" w14:textId="77777777" w:rsidR="00FE45C1" w:rsidRPr="00A46903" w:rsidRDefault="00FE45C1" w:rsidP="00A2084D">
                      <w:pPr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CA"/>
                        </w:rPr>
                      </w:pPr>
                      <w:r w:rsidRPr="00A46903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CA"/>
                        </w:rPr>
                        <w:t>--the promotion of education,</w:t>
                      </w:r>
                    </w:p>
                    <w:p w14:paraId="0AA80A0A" w14:textId="77777777" w:rsidR="00FE45C1" w:rsidRPr="00A46903" w:rsidRDefault="00FE45C1" w:rsidP="00A2084D">
                      <w:pPr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CA"/>
                        </w:rPr>
                      </w:pPr>
                      <w:r w:rsidRPr="00A46903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CA"/>
                        </w:rPr>
                        <w:t>--the improvement of the status of</w:t>
                      </w:r>
                      <w:r w:rsidR="00BA2EA8" w:rsidRPr="00A46903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  <w:r w:rsidRPr="00A46903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CA"/>
                        </w:rPr>
                        <w:t>women and human rights, and</w:t>
                      </w:r>
                    </w:p>
                    <w:p w14:paraId="32AE5264" w14:textId="649BA03D" w:rsidR="00A46903" w:rsidRDefault="00FE45C1" w:rsidP="00A2084D">
                      <w:pPr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CA"/>
                        </w:rPr>
                      </w:pPr>
                      <w:r w:rsidRPr="00A46903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CA"/>
                        </w:rPr>
                        <w:t>--active participation and leadership</w:t>
                      </w:r>
                      <w:r w:rsidR="00B13C37" w:rsidRPr="00A46903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  <w:r w:rsidRPr="00A46903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CA"/>
                        </w:rPr>
                        <w:t>in public affairs</w:t>
                      </w:r>
                    </w:p>
                    <w:p w14:paraId="2D89093E" w14:textId="498C9EA1" w:rsidR="00FE45C1" w:rsidRDefault="00E20137" w:rsidP="00A2084D">
                      <w:pPr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CA"/>
                        </w:rPr>
                      </w:pPr>
                      <w:r w:rsidRPr="00A46903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CA"/>
                        </w:rPr>
                        <w:t>All</w:t>
                      </w:r>
                      <w:r w:rsidR="00FE45C1" w:rsidRPr="00A46903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CA"/>
                        </w:rPr>
                        <w:t xml:space="preserve"> in a spirit of</w:t>
                      </w:r>
                      <w:r w:rsidR="00B13C37" w:rsidRPr="00A46903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  <w:r w:rsidR="00FE45C1" w:rsidRPr="00A46903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CA"/>
                        </w:rPr>
                        <w:t>cooperation and friendship.</w:t>
                      </w:r>
                    </w:p>
                    <w:p w14:paraId="2D163F71" w14:textId="77777777" w:rsidR="00A46903" w:rsidRPr="00A46903" w:rsidRDefault="00A46903" w:rsidP="00A2084D">
                      <w:pPr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en-CA"/>
                        </w:rPr>
                      </w:pPr>
                    </w:p>
                    <w:p w14:paraId="7D345581" w14:textId="77777777" w:rsidR="00FE45C1" w:rsidRPr="00A46903" w:rsidRDefault="00FE45C1" w:rsidP="00BE4E07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:lang w:val="en-CA"/>
                        </w:rPr>
                      </w:pPr>
                      <w:r w:rsidRPr="00A46903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CA"/>
                        </w:rPr>
                        <w:t xml:space="preserve"> CFUW clubs welcome all women who support our </w:t>
                      </w:r>
                      <w:r w:rsidR="00B13C37" w:rsidRPr="00A46903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CA"/>
                        </w:rPr>
                        <w:t>purpose to join</w:t>
                      </w:r>
                      <w:r w:rsidR="004E2F7C" w:rsidRPr="00A46903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CA"/>
                        </w:rPr>
                        <w:t xml:space="preserve"> us</w:t>
                      </w:r>
                      <w:r w:rsidR="00B13C37" w:rsidRPr="00A46903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CA"/>
                        </w:rPr>
                        <w:t>!</w:t>
                      </w:r>
                    </w:p>
                    <w:p w14:paraId="5BC128BA" w14:textId="77777777" w:rsidR="00FE45C1" w:rsidRPr="00A46903" w:rsidRDefault="00FE45C1" w:rsidP="00BE4E07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:lang w:val="en-CA"/>
                        </w:rPr>
                      </w:pPr>
                    </w:p>
                    <w:p w14:paraId="1C4452F2" w14:textId="77777777" w:rsidR="00FE45C1" w:rsidRPr="00A46903" w:rsidRDefault="00FE45C1" w:rsidP="00BE4E07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:lang w:val="en-CA"/>
                        </w:rPr>
                      </w:pPr>
                      <w:r w:rsidRPr="00A46903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BE4E07" w:rsidRPr="00120456" w:rsidSect="00604003">
      <w:headerReference w:type="default" r:id="rId15"/>
      <w:pgSz w:w="12240" w:h="15840"/>
      <w:pgMar w:top="32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5615" w14:textId="77777777" w:rsidR="00143691" w:rsidRDefault="00143691">
      <w:r>
        <w:separator/>
      </w:r>
    </w:p>
  </w:endnote>
  <w:endnote w:type="continuationSeparator" w:id="0">
    <w:p w14:paraId="47CBC383" w14:textId="77777777" w:rsidR="00143691" w:rsidRDefault="0014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8F17" w14:textId="77777777" w:rsidR="00143691" w:rsidRDefault="00143691">
      <w:r>
        <w:separator/>
      </w:r>
    </w:p>
  </w:footnote>
  <w:footnote w:type="continuationSeparator" w:id="0">
    <w:p w14:paraId="5F0BBC9B" w14:textId="77777777" w:rsidR="00143691" w:rsidRDefault="00143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C583" w14:textId="3CD34DB7" w:rsidR="00FE45C1" w:rsidRDefault="008C110B" w:rsidP="00855BE5">
    <w:pPr>
      <w:pStyle w:val="Header"/>
      <w:ind w:left="-1350"/>
      <w:rPr>
        <w:noProof/>
        <w:lang w:val="en-CA" w:eastAsia="en-CA"/>
      </w:rPr>
    </w:pPr>
    <w:r>
      <w:rPr>
        <w:noProof/>
      </w:rPr>
      <w:drawing>
        <wp:inline distT="0" distB="0" distL="0" distR="0" wp14:anchorId="012D2880" wp14:editId="400077FC">
          <wp:extent cx="6858000" cy="1437005"/>
          <wp:effectExtent l="0" t="0" r="0" b="10795"/>
          <wp:docPr id="1" name="Picture 1" descr="Macintosh HD:Users:BLBelliveau:Lynn's  Macbook :CFUW:CFUW2023-24:NATIONAL:CFUWBrandingLogos:cfuw new banner Oct.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LBelliveau:Lynn's  Macbook :CFUW:CFUW2023-24:NATIONAL:CFUWBrandingLogos:cfuw new banner Oct. 20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983" cy="1437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F60D8D" w14:textId="77777777" w:rsidR="00FE45C1" w:rsidRDefault="00FE45C1">
    <w:pPr>
      <w:pStyle w:val="Header"/>
      <w:rPr>
        <w:noProof/>
        <w:lang w:val="en-CA" w:eastAsia="en-CA"/>
      </w:rPr>
    </w:pPr>
  </w:p>
  <w:p w14:paraId="4272C7B1" w14:textId="77777777" w:rsidR="00FE45C1" w:rsidRDefault="00FE45C1">
    <w:pPr>
      <w:pStyle w:val="Header"/>
      <w:rPr>
        <w:noProof/>
        <w:lang w:val="en-CA" w:eastAsia="en-CA"/>
      </w:rPr>
    </w:pPr>
  </w:p>
  <w:p w14:paraId="4863B99A" w14:textId="6F549105" w:rsidR="00FE45C1" w:rsidRPr="00120456" w:rsidRDefault="00FE45C1">
    <w:pPr>
      <w:pStyle w:val="Header"/>
      <w:rPr>
        <w:sz w:val="32"/>
        <w:szCs w:val="32"/>
      </w:rPr>
    </w:pPr>
    <w:r w:rsidRPr="00120456">
      <w:rPr>
        <w:noProof/>
        <w:color w:val="FFFFFF" w:themeColor="background1"/>
        <w:sz w:val="32"/>
        <w:szCs w:val="32"/>
        <w:lang w:val="en-CA" w:eastAsia="en-CA"/>
      </w:rPr>
      <w:t>CFUW MONCTON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E38D5"/>
    <w:multiLevelType w:val="hybridMultilevel"/>
    <w:tmpl w:val="321CA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92F88"/>
    <w:multiLevelType w:val="hybridMultilevel"/>
    <w:tmpl w:val="10666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81B2A"/>
    <w:multiLevelType w:val="hybridMultilevel"/>
    <w:tmpl w:val="91F27DDC"/>
    <w:lvl w:ilvl="0" w:tplc="6F823854">
      <w:start w:val="1"/>
      <w:numFmt w:val="decimal"/>
      <w:pStyle w:val="numberedlist"/>
      <w:lvlText w:val="%1."/>
      <w:lvlJc w:val="left"/>
      <w:pPr>
        <w:ind w:left="16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D43EB"/>
    <w:multiLevelType w:val="hybridMultilevel"/>
    <w:tmpl w:val="CE007B8A"/>
    <w:lvl w:ilvl="0" w:tplc="99049E20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A1286"/>
    <w:multiLevelType w:val="hybridMultilevel"/>
    <w:tmpl w:val="F7087E06"/>
    <w:lvl w:ilvl="0" w:tplc="4E767562">
      <w:start w:val="1"/>
      <w:numFmt w:val="decimal"/>
      <w:pStyle w:val="Chart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A110E"/>
    <w:multiLevelType w:val="hybridMultilevel"/>
    <w:tmpl w:val="FAAC27BE"/>
    <w:lvl w:ilvl="0" w:tplc="0AC0D45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073C4"/>
    <w:multiLevelType w:val="multilevel"/>
    <w:tmpl w:val="FA26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4763560">
    <w:abstractNumId w:val="4"/>
  </w:num>
  <w:num w:numId="2" w16cid:durableId="1435783484">
    <w:abstractNumId w:val="2"/>
  </w:num>
  <w:num w:numId="3" w16cid:durableId="1536888314">
    <w:abstractNumId w:val="6"/>
  </w:num>
  <w:num w:numId="4" w16cid:durableId="606547584">
    <w:abstractNumId w:val="3"/>
  </w:num>
  <w:num w:numId="5" w16cid:durableId="1768387424">
    <w:abstractNumId w:val="1"/>
  </w:num>
  <w:num w:numId="6" w16cid:durableId="839733392">
    <w:abstractNumId w:val="5"/>
  </w:num>
  <w:num w:numId="7" w16cid:durableId="116254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03"/>
    <w:rsid w:val="000124CF"/>
    <w:rsid w:val="00016410"/>
    <w:rsid w:val="00017C66"/>
    <w:rsid w:val="00032A0C"/>
    <w:rsid w:val="00047193"/>
    <w:rsid w:val="000600D5"/>
    <w:rsid w:val="00073D9B"/>
    <w:rsid w:val="0008355D"/>
    <w:rsid w:val="000E42B6"/>
    <w:rsid w:val="00120456"/>
    <w:rsid w:val="00143691"/>
    <w:rsid w:val="00157715"/>
    <w:rsid w:val="00170898"/>
    <w:rsid w:val="00176C06"/>
    <w:rsid w:val="001A030F"/>
    <w:rsid w:val="001A2D63"/>
    <w:rsid w:val="001A5414"/>
    <w:rsid w:val="001C0D92"/>
    <w:rsid w:val="001E1E65"/>
    <w:rsid w:val="001E3B43"/>
    <w:rsid w:val="001F3D5F"/>
    <w:rsid w:val="00203B15"/>
    <w:rsid w:val="00214A50"/>
    <w:rsid w:val="00237887"/>
    <w:rsid w:val="00243DBE"/>
    <w:rsid w:val="00253823"/>
    <w:rsid w:val="00256DCB"/>
    <w:rsid w:val="002612B8"/>
    <w:rsid w:val="00296064"/>
    <w:rsid w:val="002A3A92"/>
    <w:rsid w:val="002A76DA"/>
    <w:rsid w:val="002B01C5"/>
    <w:rsid w:val="002B3BB3"/>
    <w:rsid w:val="002D4B9A"/>
    <w:rsid w:val="002D5FFF"/>
    <w:rsid w:val="002D60F2"/>
    <w:rsid w:val="002E2039"/>
    <w:rsid w:val="00300894"/>
    <w:rsid w:val="00304A91"/>
    <w:rsid w:val="003105AB"/>
    <w:rsid w:val="00311F91"/>
    <w:rsid w:val="00314EBD"/>
    <w:rsid w:val="00330525"/>
    <w:rsid w:val="00341B56"/>
    <w:rsid w:val="00341F8D"/>
    <w:rsid w:val="00345643"/>
    <w:rsid w:val="00345D96"/>
    <w:rsid w:val="00356A0F"/>
    <w:rsid w:val="00357376"/>
    <w:rsid w:val="00375528"/>
    <w:rsid w:val="0039142B"/>
    <w:rsid w:val="0039246F"/>
    <w:rsid w:val="0039429B"/>
    <w:rsid w:val="003B188C"/>
    <w:rsid w:val="003B2E66"/>
    <w:rsid w:val="003B5CB3"/>
    <w:rsid w:val="003C0E1E"/>
    <w:rsid w:val="003D0BB0"/>
    <w:rsid w:val="003D65CF"/>
    <w:rsid w:val="003E549E"/>
    <w:rsid w:val="003F1803"/>
    <w:rsid w:val="0040453B"/>
    <w:rsid w:val="00407B6D"/>
    <w:rsid w:val="004200D8"/>
    <w:rsid w:val="00455DA2"/>
    <w:rsid w:val="00462183"/>
    <w:rsid w:val="00464812"/>
    <w:rsid w:val="00480FA2"/>
    <w:rsid w:val="00481C5D"/>
    <w:rsid w:val="00491DB8"/>
    <w:rsid w:val="00493783"/>
    <w:rsid w:val="004A3F4E"/>
    <w:rsid w:val="004A6228"/>
    <w:rsid w:val="004B06D1"/>
    <w:rsid w:val="004D1D78"/>
    <w:rsid w:val="004D6181"/>
    <w:rsid w:val="004E2F7C"/>
    <w:rsid w:val="004F246E"/>
    <w:rsid w:val="004F3B42"/>
    <w:rsid w:val="004F4136"/>
    <w:rsid w:val="00505445"/>
    <w:rsid w:val="00511D7B"/>
    <w:rsid w:val="00523196"/>
    <w:rsid w:val="0052646E"/>
    <w:rsid w:val="0054396E"/>
    <w:rsid w:val="005505F2"/>
    <w:rsid w:val="00562F51"/>
    <w:rsid w:val="00563A43"/>
    <w:rsid w:val="0057272F"/>
    <w:rsid w:val="005772A4"/>
    <w:rsid w:val="00596FFA"/>
    <w:rsid w:val="005D4084"/>
    <w:rsid w:val="005E3DB7"/>
    <w:rsid w:val="005E6D93"/>
    <w:rsid w:val="00604003"/>
    <w:rsid w:val="00627090"/>
    <w:rsid w:val="00637904"/>
    <w:rsid w:val="00647200"/>
    <w:rsid w:val="00654EB3"/>
    <w:rsid w:val="006716E4"/>
    <w:rsid w:val="006825A4"/>
    <w:rsid w:val="006A6027"/>
    <w:rsid w:val="006B5FB4"/>
    <w:rsid w:val="006C053A"/>
    <w:rsid w:val="006E191F"/>
    <w:rsid w:val="006F4C28"/>
    <w:rsid w:val="006F5057"/>
    <w:rsid w:val="0071185F"/>
    <w:rsid w:val="007368BC"/>
    <w:rsid w:val="007377AE"/>
    <w:rsid w:val="007517F7"/>
    <w:rsid w:val="00767D30"/>
    <w:rsid w:val="007B2BC8"/>
    <w:rsid w:val="008240F7"/>
    <w:rsid w:val="00831535"/>
    <w:rsid w:val="0083787A"/>
    <w:rsid w:val="00845EF3"/>
    <w:rsid w:val="008505E5"/>
    <w:rsid w:val="00852A31"/>
    <w:rsid w:val="00854A2E"/>
    <w:rsid w:val="00855BE5"/>
    <w:rsid w:val="00857D22"/>
    <w:rsid w:val="00870ACA"/>
    <w:rsid w:val="008712BB"/>
    <w:rsid w:val="00894C07"/>
    <w:rsid w:val="008C110B"/>
    <w:rsid w:val="008E4FFF"/>
    <w:rsid w:val="008F0797"/>
    <w:rsid w:val="008F34BC"/>
    <w:rsid w:val="008F6214"/>
    <w:rsid w:val="00920777"/>
    <w:rsid w:val="00937E49"/>
    <w:rsid w:val="00971F25"/>
    <w:rsid w:val="00972CD5"/>
    <w:rsid w:val="00987AE2"/>
    <w:rsid w:val="009B13E0"/>
    <w:rsid w:val="009C7D9D"/>
    <w:rsid w:val="009E0599"/>
    <w:rsid w:val="009E060D"/>
    <w:rsid w:val="00A069F3"/>
    <w:rsid w:val="00A15E2C"/>
    <w:rsid w:val="00A2084D"/>
    <w:rsid w:val="00A27710"/>
    <w:rsid w:val="00A305A8"/>
    <w:rsid w:val="00A41455"/>
    <w:rsid w:val="00A46903"/>
    <w:rsid w:val="00A524E2"/>
    <w:rsid w:val="00A72D9C"/>
    <w:rsid w:val="00A73B6B"/>
    <w:rsid w:val="00A76712"/>
    <w:rsid w:val="00A77DE9"/>
    <w:rsid w:val="00A805FE"/>
    <w:rsid w:val="00A93AB6"/>
    <w:rsid w:val="00AB3510"/>
    <w:rsid w:val="00AF4D00"/>
    <w:rsid w:val="00B03529"/>
    <w:rsid w:val="00B07A0E"/>
    <w:rsid w:val="00B1003D"/>
    <w:rsid w:val="00B13C37"/>
    <w:rsid w:val="00B5571D"/>
    <w:rsid w:val="00B6413C"/>
    <w:rsid w:val="00B700DE"/>
    <w:rsid w:val="00B70D8A"/>
    <w:rsid w:val="00B82676"/>
    <w:rsid w:val="00BA2EA8"/>
    <w:rsid w:val="00BE2DFE"/>
    <w:rsid w:val="00BE4E07"/>
    <w:rsid w:val="00C0444E"/>
    <w:rsid w:val="00C17C6C"/>
    <w:rsid w:val="00C212B4"/>
    <w:rsid w:val="00C2352C"/>
    <w:rsid w:val="00C4079C"/>
    <w:rsid w:val="00C555C4"/>
    <w:rsid w:val="00C663D6"/>
    <w:rsid w:val="00C76B15"/>
    <w:rsid w:val="00C8201D"/>
    <w:rsid w:val="00C9166E"/>
    <w:rsid w:val="00CB0BB4"/>
    <w:rsid w:val="00CB0CE5"/>
    <w:rsid w:val="00CB5513"/>
    <w:rsid w:val="00CC6C8D"/>
    <w:rsid w:val="00CD016F"/>
    <w:rsid w:val="00CD5266"/>
    <w:rsid w:val="00D23437"/>
    <w:rsid w:val="00D40C6D"/>
    <w:rsid w:val="00D41D70"/>
    <w:rsid w:val="00D46C70"/>
    <w:rsid w:val="00D4747F"/>
    <w:rsid w:val="00D50BFF"/>
    <w:rsid w:val="00D54BC7"/>
    <w:rsid w:val="00D75036"/>
    <w:rsid w:val="00D805DB"/>
    <w:rsid w:val="00DB00B7"/>
    <w:rsid w:val="00DB1F07"/>
    <w:rsid w:val="00DC3D7B"/>
    <w:rsid w:val="00DF570D"/>
    <w:rsid w:val="00E002A2"/>
    <w:rsid w:val="00E036EC"/>
    <w:rsid w:val="00E050BA"/>
    <w:rsid w:val="00E06EFE"/>
    <w:rsid w:val="00E14C55"/>
    <w:rsid w:val="00E20137"/>
    <w:rsid w:val="00E21745"/>
    <w:rsid w:val="00E2444B"/>
    <w:rsid w:val="00E2782E"/>
    <w:rsid w:val="00E31B52"/>
    <w:rsid w:val="00E37F22"/>
    <w:rsid w:val="00E45A85"/>
    <w:rsid w:val="00E54E27"/>
    <w:rsid w:val="00E6234E"/>
    <w:rsid w:val="00E8521F"/>
    <w:rsid w:val="00EA101D"/>
    <w:rsid w:val="00EB041D"/>
    <w:rsid w:val="00EB20B4"/>
    <w:rsid w:val="00EB261D"/>
    <w:rsid w:val="00ED1BE0"/>
    <w:rsid w:val="00ED40BF"/>
    <w:rsid w:val="00F02749"/>
    <w:rsid w:val="00F13DEC"/>
    <w:rsid w:val="00F16B26"/>
    <w:rsid w:val="00F207B1"/>
    <w:rsid w:val="00F35B35"/>
    <w:rsid w:val="00F53CAD"/>
    <w:rsid w:val="00F55F5E"/>
    <w:rsid w:val="00F56806"/>
    <w:rsid w:val="00F958D7"/>
    <w:rsid w:val="00F96207"/>
    <w:rsid w:val="00FA2DC1"/>
    <w:rsid w:val="00FB0D73"/>
    <w:rsid w:val="00FD2ECA"/>
    <w:rsid w:val="00FE45C1"/>
    <w:rsid w:val="00FE606D"/>
    <w:rsid w:val="00FF29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03D0C3"/>
  <w15:docId w15:val="{B8A3C909-A532-324D-9D78-56AD4ECD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003"/>
    <w:rPr>
      <w:rFonts w:ascii="Arial" w:hAnsi="Arial"/>
    </w:rPr>
  </w:style>
  <w:style w:type="paragraph" w:styleId="Heading2">
    <w:name w:val="heading 2"/>
    <w:basedOn w:val="Normal"/>
    <w:next w:val="Normal"/>
    <w:link w:val="Heading2Char"/>
    <w:rsid w:val="00201CF0"/>
    <w:pPr>
      <w:keepNext/>
      <w:keepLines/>
      <w:spacing w:before="120" w:after="160" w:line="360" w:lineRule="exact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C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rsid w:val="00265CD1"/>
    <w:pPr>
      <w:keepNext/>
      <w:keepLines/>
      <w:spacing w:before="200" w:after="120" w:line="320" w:lineRule="exact"/>
      <w:outlineLvl w:val="4"/>
    </w:pPr>
    <w:rPr>
      <w:rFonts w:eastAsiaTheme="majorEastAsia" w:cstheme="majorBidi"/>
      <w:i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edlist-indented">
    <w:name w:val="lettered list-indented"/>
    <w:basedOn w:val="Normal"/>
    <w:qFormat/>
    <w:rsid w:val="00CF7078"/>
    <w:pPr>
      <w:autoSpaceDE w:val="0"/>
      <w:autoSpaceDN w:val="0"/>
      <w:adjustRightInd w:val="0"/>
      <w:ind w:left="360" w:hanging="270"/>
      <w:jc w:val="both"/>
    </w:pPr>
    <w:rPr>
      <w:rFonts w:cs="Arial"/>
    </w:rPr>
  </w:style>
  <w:style w:type="paragraph" w:customStyle="1" w:styleId="LengthofTime-Cover">
    <w:name w:val="Length of Time - Cover"/>
    <w:basedOn w:val="Normal"/>
    <w:qFormat/>
    <w:rsid w:val="005F4CBC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ascii="Arial-BoldMT" w:hAnsi="Arial-BoldMT" w:cs="Arial-BoldMT"/>
      <w:b/>
      <w:bCs/>
      <w:color w:val="000000"/>
    </w:rPr>
  </w:style>
  <w:style w:type="paragraph" w:customStyle="1" w:styleId="Chart-NumberedList">
    <w:name w:val="Chart - Numbered List"/>
    <w:basedOn w:val="ListParagraph"/>
    <w:qFormat/>
    <w:rsid w:val="005F4CBC"/>
    <w:pPr>
      <w:widowControl w:val="0"/>
      <w:numPr>
        <w:numId w:val="1"/>
      </w:numPr>
      <w:suppressAutoHyphens/>
      <w:autoSpaceDE w:val="0"/>
      <w:autoSpaceDN w:val="0"/>
      <w:adjustRightInd w:val="0"/>
      <w:spacing w:after="90" w:line="320" w:lineRule="atLeast"/>
      <w:textAlignment w:val="center"/>
    </w:pPr>
    <w:rPr>
      <w:rFonts w:ascii="ArialMT" w:hAnsi="ArialMT" w:cs="ArialMT"/>
      <w:color w:val="000000"/>
      <w:sz w:val="23"/>
      <w:szCs w:val="23"/>
    </w:rPr>
  </w:style>
  <w:style w:type="paragraph" w:styleId="ListParagraph">
    <w:name w:val="List Paragraph"/>
    <w:basedOn w:val="Normal"/>
    <w:uiPriority w:val="34"/>
    <w:qFormat/>
    <w:rsid w:val="005F4CBC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65CD1"/>
    <w:rPr>
      <w:rFonts w:ascii="Arial" w:eastAsiaTheme="majorEastAsia" w:hAnsi="Arial" w:cstheme="majorBidi"/>
      <w:i/>
      <w:sz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C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umberedlist">
    <w:name w:val="numbered list"/>
    <w:basedOn w:val="Normal"/>
    <w:uiPriority w:val="99"/>
    <w:rsid w:val="005F4CBC"/>
    <w:pPr>
      <w:widowControl w:val="0"/>
      <w:numPr>
        <w:numId w:val="2"/>
      </w:numPr>
      <w:suppressAutoHyphens/>
      <w:autoSpaceDE w:val="0"/>
      <w:autoSpaceDN w:val="0"/>
      <w:adjustRightInd w:val="0"/>
      <w:spacing w:after="43" w:line="320" w:lineRule="atLeast"/>
      <w:textAlignment w:val="center"/>
    </w:pPr>
    <w:rPr>
      <w:rFonts w:ascii="ArialMT" w:hAnsi="ArialMT" w:cs="ArialMT"/>
      <w:color w:val="000000"/>
      <w:sz w:val="23"/>
      <w:szCs w:val="23"/>
    </w:rPr>
  </w:style>
  <w:style w:type="character" w:customStyle="1" w:styleId="Heading2Char">
    <w:name w:val="Heading 2 Char"/>
    <w:basedOn w:val="DefaultParagraphFont"/>
    <w:link w:val="Heading2"/>
    <w:rsid w:val="00201CF0"/>
    <w:rPr>
      <w:rFonts w:ascii="Arial" w:eastAsiaTheme="majorEastAsia" w:hAnsi="Arial" w:cstheme="majorBidi"/>
      <w:b/>
      <w:bCs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6040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003"/>
  </w:style>
  <w:style w:type="paragraph" w:styleId="Footer">
    <w:name w:val="footer"/>
    <w:basedOn w:val="Normal"/>
    <w:link w:val="FooterChar"/>
    <w:uiPriority w:val="99"/>
    <w:unhideWhenUsed/>
    <w:rsid w:val="006040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003"/>
  </w:style>
  <w:style w:type="paragraph" w:customStyle="1" w:styleId="HeaderText-White">
    <w:name w:val="Header Text - White"/>
    <w:basedOn w:val="Normal"/>
    <w:qFormat/>
    <w:rsid w:val="00604003"/>
    <w:rPr>
      <w:b/>
      <w:color w:val="FFFFFF" w:themeColor="background1"/>
      <w:sz w:val="34"/>
    </w:rPr>
  </w:style>
  <w:style w:type="paragraph" w:styleId="NoSpacing">
    <w:name w:val="No Spacing"/>
    <w:link w:val="NoSpacingChar"/>
    <w:uiPriority w:val="1"/>
    <w:qFormat/>
    <w:rsid w:val="00BE4E07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E4E07"/>
    <w:rPr>
      <w:rFonts w:eastAsiaTheme="minorEastAs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050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4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41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C7D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cfuwmoncton/" TargetMode="External"/><Relationship Id="rId13" Type="http://schemas.openxmlformats.org/officeDocument/2006/relationships/hyperlink" Target="http://www.cfuw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fuwmoncton@gmail.com" TargetMode="External"/><Relationship Id="rId12" Type="http://schemas.openxmlformats.org/officeDocument/2006/relationships/hyperlink" Target="https://graduatewomen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fuw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sites.google.com/site/cfuwmonct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fuwmoncton@gmail.com" TargetMode="External"/><Relationship Id="rId14" Type="http://schemas.openxmlformats.org/officeDocument/2006/relationships/hyperlink" Target="https://graduatewomen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Blindside Creative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Barchyn</dc:creator>
  <cp:keywords/>
  <cp:lastModifiedBy>Michelle Gignac</cp:lastModifiedBy>
  <cp:revision>13</cp:revision>
  <cp:lastPrinted>2023-08-27T23:42:00Z</cp:lastPrinted>
  <dcterms:created xsi:type="dcterms:W3CDTF">2026-01-22T01:50:00Z</dcterms:created>
  <dcterms:modified xsi:type="dcterms:W3CDTF">2026-02-05T18:00:00Z</dcterms:modified>
</cp:coreProperties>
</file>